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C7336" w14:textId="77777777" w:rsidR="003C6BD2" w:rsidRDefault="003C6BD2" w:rsidP="006E0418">
      <w:pPr>
        <w:pStyle w:val="NormalWeb"/>
        <w:suppressAutoHyphens/>
        <w:spacing w:before="0" w:beforeAutospacing="0" w:after="0" w:afterAutospacing="0" w:line="240" w:lineRule="auto"/>
        <w:ind w:left="3600" w:firstLine="720"/>
        <w:rPr>
          <w:rFonts w:ascii="Arial" w:hAnsi="Arial" w:cs="Arial"/>
          <w:b/>
          <w:color w:val="000000" w:themeColor="text1"/>
          <w:sz w:val="22"/>
          <w:szCs w:val="22"/>
        </w:rPr>
      </w:pPr>
    </w:p>
    <w:p w14:paraId="4AE1BB84" w14:textId="6D6F73F7" w:rsidR="004F1FD9" w:rsidRPr="00814667" w:rsidRDefault="00E1339A" w:rsidP="002E52E8">
      <w:pPr>
        <w:pStyle w:val="NormalWeb"/>
        <w:suppressAutoHyphens/>
        <w:spacing w:before="0" w:beforeAutospacing="0" w:after="0" w:afterAutospacing="0" w:line="240" w:lineRule="auto"/>
        <w:jc w:val="center"/>
        <w:rPr>
          <w:rFonts w:ascii="Arial" w:hAnsi="Arial" w:cs="Arial"/>
          <w:b/>
          <w:color w:val="FF0000"/>
          <w:sz w:val="22"/>
          <w:szCs w:val="22"/>
        </w:rPr>
      </w:pPr>
      <w:r w:rsidRPr="00814667">
        <w:rPr>
          <w:rFonts w:ascii="Arial" w:hAnsi="Arial" w:cs="Arial"/>
          <w:b/>
          <w:color w:val="000000" w:themeColor="text1"/>
          <w:sz w:val="22"/>
          <w:szCs w:val="22"/>
        </w:rPr>
        <w:t>ORDINANCE</w:t>
      </w:r>
      <w:r w:rsidR="00CE16B4" w:rsidRPr="00814667">
        <w:rPr>
          <w:rFonts w:ascii="Arial" w:hAnsi="Arial" w:cs="Arial"/>
          <w:b/>
          <w:color w:val="000000" w:themeColor="text1"/>
          <w:sz w:val="22"/>
          <w:szCs w:val="22"/>
        </w:rPr>
        <w:t xml:space="preserve"> </w:t>
      </w:r>
      <w:r w:rsidR="00CF283B" w:rsidRPr="00814667">
        <w:rPr>
          <w:rFonts w:ascii="Arial" w:hAnsi="Arial" w:cs="Arial"/>
          <w:b/>
          <w:color w:val="000000" w:themeColor="text1"/>
          <w:sz w:val="22"/>
          <w:szCs w:val="22"/>
        </w:rPr>
        <w:t>20</w:t>
      </w:r>
      <w:r w:rsidR="000853B6">
        <w:rPr>
          <w:rFonts w:ascii="Arial" w:hAnsi="Arial" w:cs="Arial"/>
          <w:b/>
          <w:color w:val="000000" w:themeColor="text1"/>
          <w:sz w:val="22"/>
          <w:szCs w:val="22"/>
        </w:rPr>
        <w:t>2</w:t>
      </w:r>
      <w:r w:rsidR="004162A5">
        <w:rPr>
          <w:rFonts w:ascii="Arial" w:hAnsi="Arial" w:cs="Arial"/>
          <w:b/>
          <w:color w:val="000000" w:themeColor="text1"/>
          <w:sz w:val="22"/>
          <w:szCs w:val="22"/>
        </w:rPr>
        <w:t>4</w:t>
      </w:r>
      <w:r w:rsidR="009B5983" w:rsidRPr="00814667">
        <w:rPr>
          <w:rFonts w:ascii="Arial" w:hAnsi="Arial" w:cs="Arial"/>
          <w:b/>
          <w:color w:val="000000" w:themeColor="text1"/>
          <w:sz w:val="22"/>
          <w:szCs w:val="22"/>
        </w:rPr>
        <w:t>-</w:t>
      </w:r>
      <w:r w:rsidR="00670A96">
        <w:rPr>
          <w:rFonts w:ascii="Arial" w:hAnsi="Arial" w:cs="Arial"/>
          <w:b/>
          <w:color w:val="000000" w:themeColor="text1"/>
          <w:sz w:val="22"/>
          <w:szCs w:val="22"/>
        </w:rPr>
        <w:t>06</w:t>
      </w:r>
      <w:r w:rsidR="00AB40AE">
        <w:rPr>
          <w:rFonts w:ascii="Arial" w:hAnsi="Arial" w:cs="Arial"/>
          <w:b/>
          <w:color w:val="000000" w:themeColor="text1"/>
          <w:sz w:val="22"/>
          <w:szCs w:val="22"/>
        </w:rPr>
        <w:t xml:space="preserve"> </w:t>
      </w:r>
    </w:p>
    <w:p w14:paraId="50E39536" w14:textId="77777777" w:rsidR="001168CD" w:rsidRPr="00814667" w:rsidRDefault="001168CD" w:rsidP="00A462F2">
      <w:pPr>
        <w:pStyle w:val="NormalWeb"/>
        <w:suppressAutoHyphens/>
        <w:spacing w:before="0" w:beforeAutospacing="0" w:after="0" w:afterAutospacing="0" w:line="240" w:lineRule="auto"/>
        <w:jc w:val="both"/>
        <w:rPr>
          <w:rFonts w:ascii="Arial" w:hAnsi="Arial" w:cs="Arial"/>
          <w:b/>
          <w:color w:val="000000" w:themeColor="text1"/>
          <w:sz w:val="22"/>
          <w:szCs w:val="22"/>
        </w:rPr>
      </w:pPr>
    </w:p>
    <w:p w14:paraId="45E025CA" w14:textId="169F4732" w:rsidR="00FA2517" w:rsidRPr="00814667" w:rsidRDefault="00A058B0" w:rsidP="00670A96">
      <w:pPr>
        <w:ind w:right="-144" w:firstLine="720"/>
        <w:rPr>
          <w:rFonts w:ascii="Arial" w:hAnsi="Arial" w:cs="Arial"/>
          <w:b/>
          <w:color w:val="000000" w:themeColor="text1"/>
          <w:sz w:val="22"/>
          <w:szCs w:val="22"/>
        </w:rPr>
      </w:pPr>
      <w:r w:rsidRPr="00F849F9">
        <w:rPr>
          <w:rFonts w:ascii="Arial" w:hAnsi="Arial" w:cs="Arial"/>
          <w:b/>
          <w:caps/>
          <w:color w:val="000000" w:themeColor="text1"/>
          <w:sz w:val="22"/>
          <w:szCs w:val="22"/>
        </w:rPr>
        <w:t xml:space="preserve">AN ORDINANCE </w:t>
      </w:r>
      <w:r w:rsidR="00857D31" w:rsidRPr="00F849F9">
        <w:rPr>
          <w:rFonts w:ascii="Arial" w:hAnsi="Arial" w:cs="Arial"/>
          <w:b/>
          <w:caps/>
          <w:color w:val="000000" w:themeColor="text1"/>
          <w:sz w:val="22"/>
          <w:szCs w:val="22"/>
        </w:rPr>
        <w:t>A</w:t>
      </w:r>
      <w:r w:rsidR="00A4161A" w:rsidRPr="00F849F9">
        <w:rPr>
          <w:rFonts w:ascii="Arial" w:hAnsi="Arial" w:cs="Arial"/>
          <w:b/>
          <w:caps/>
          <w:color w:val="000000" w:themeColor="text1"/>
          <w:sz w:val="22"/>
          <w:szCs w:val="22"/>
        </w:rPr>
        <w:t xml:space="preserve">CCEPTING THE ANNEXATION OF 6.357 ACRES, MORE OR </w:t>
      </w:r>
      <w:proofErr w:type="gramStart"/>
      <w:r w:rsidR="00A4161A" w:rsidRPr="00F849F9">
        <w:rPr>
          <w:rFonts w:ascii="Arial" w:hAnsi="Arial" w:cs="Arial"/>
          <w:b/>
          <w:caps/>
          <w:color w:val="000000" w:themeColor="text1"/>
          <w:sz w:val="22"/>
          <w:szCs w:val="22"/>
        </w:rPr>
        <w:t>LESS,  FROM</w:t>
      </w:r>
      <w:proofErr w:type="gramEnd"/>
      <w:r w:rsidR="00A4161A" w:rsidRPr="00F849F9">
        <w:rPr>
          <w:rFonts w:ascii="Arial" w:hAnsi="Arial" w:cs="Arial"/>
          <w:b/>
          <w:caps/>
          <w:color w:val="000000" w:themeColor="text1"/>
          <w:sz w:val="22"/>
          <w:szCs w:val="22"/>
        </w:rPr>
        <w:t xml:space="preserve"> LIBERTY TOWNSHIP TO THE CITY OF POWELL</w:t>
      </w:r>
      <w:r w:rsidR="00F849F9" w:rsidRPr="00F849F9">
        <w:rPr>
          <w:rFonts w:ascii="Arial" w:hAnsi="Arial" w:cs="Arial"/>
          <w:b/>
          <w:caps/>
          <w:color w:val="000000" w:themeColor="text1"/>
          <w:sz w:val="22"/>
          <w:szCs w:val="22"/>
        </w:rPr>
        <w:t xml:space="preserve"> (petitioner: Horsepower Farms, LLC)</w:t>
      </w:r>
      <w:r w:rsidR="00A4161A">
        <w:rPr>
          <w:rFonts w:ascii="Arial" w:hAnsi="Arial" w:cs="Arial"/>
          <w:b/>
          <w:color w:val="000000" w:themeColor="text1"/>
          <w:sz w:val="22"/>
          <w:szCs w:val="22"/>
        </w:rPr>
        <w:t xml:space="preserve">. </w:t>
      </w:r>
    </w:p>
    <w:p w14:paraId="431682CF" w14:textId="77777777" w:rsidR="00A058B0" w:rsidRPr="00814667" w:rsidRDefault="00A058B0" w:rsidP="00814667">
      <w:pPr>
        <w:ind w:right="-144" w:firstLine="720"/>
        <w:rPr>
          <w:rFonts w:ascii="Arial" w:hAnsi="Arial" w:cs="Arial"/>
          <w:b/>
          <w:color w:val="000000" w:themeColor="text1"/>
          <w:sz w:val="22"/>
          <w:szCs w:val="22"/>
        </w:rPr>
      </w:pPr>
    </w:p>
    <w:p w14:paraId="51A52387" w14:textId="72F64985" w:rsidR="00A058B0" w:rsidRPr="00814667" w:rsidRDefault="00997199" w:rsidP="008031F2">
      <w:pPr>
        <w:ind w:right="-144"/>
        <w:jc w:val="both"/>
        <w:rPr>
          <w:rFonts w:ascii="Arial" w:hAnsi="Arial" w:cs="Arial"/>
          <w:color w:val="000000" w:themeColor="text1"/>
          <w:sz w:val="22"/>
          <w:szCs w:val="22"/>
        </w:rPr>
      </w:pPr>
      <w:r w:rsidRPr="00814667">
        <w:rPr>
          <w:rFonts w:ascii="Arial" w:hAnsi="Arial" w:cs="Arial"/>
          <w:b/>
          <w:color w:val="000000" w:themeColor="text1"/>
          <w:sz w:val="22"/>
          <w:szCs w:val="22"/>
        </w:rPr>
        <w:tab/>
      </w:r>
      <w:proofErr w:type="gramStart"/>
      <w:r w:rsidR="00A058B0" w:rsidRPr="00814667">
        <w:rPr>
          <w:rFonts w:ascii="Arial" w:hAnsi="Arial" w:cs="Arial"/>
          <w:b/>
          <w:color w:val="000000" w:themeColor="text1"/>
          <w:sz w:val="22"/>
          <w:szCs w:val="22"/>
        </w:rPr>
        <w:t>WHEREAS,</w:t>
      </w:r>
      <w:proofErr w:type="gramEnd"/>
      <w:r w:rsidR="00A058B0" w:rsidRPr="00814667">
        <w:rPr>
          <w:rFonts w:ascii="Arial" w:hAnsi="Arial" w:cs="Arial"/>
          <w:b/>
          <w:color w:val="000000" w:themeColor="text1"/>
          <w:sz w:val="22"/>
          <w:szCs w:val="22"/>
        </w:rPr>
        <w:tab/>
      </w:r>
      <w:r w:rsidR="00A4161A">
        <w:rPr>
          <w:rFonts w:ascii="Arial" w:hAnsi="Arial" w:cs="Arial"/>
          <w:bCs/>
          <w:color w:val="000000" w:themeColor="text1"/>
          <w:sz w:val="22"/>
          <w:szCs w:val="22"/>
        </w:rPr>
        <w:t>A</w:t>
      </w:r>
      <w:r w:rsidR="00F849F9">
        <w:rPr>
          <w:rFonts w:ascii="Arial" w:hAnsi="Arial" w:cs="Arial"/>
          <w:bCs/>
          <w:color w:val="000000" w:themeColor="text1"/>
          <w:sz w:val="22"/>
          <w:szCs w:val="22"/>
        </w:rPr>
        <w:t>n annexation p</w:t>
      </w:r>
      <w:r w:rsidR="00A4161A">
        <w:rPr>
          <w:rFonts w:ascii="Arial" w:hAnsi="Arial" w:cs="Arial"/>
          <w:bCs/>
          <w:color w:val="000000" w:themeColor="text1"/>
          <w:sz w:val="22"/>
          <w:szCs w:val="22"/>
        </w:rPr>
        <w:t xml:space="preserve">etition </w:t>
      </w:r>
      <w:r w:rsidR="00F849F9">
        <w:rPr>
          <w:rFonts w:ascii="Arial" w:hAnsi="Arial" w:cs="Arial"/>
          <w:bCs/>
          <w:color w:val="000000" w:themeColor="text1"/>
          <w:sz w:val="22"/>
          <w:szCs w:val="22"/>
        </w:rPr>
        <w:t>was</w:t>
      </w:r>
      <w:r w:rsidR="00A4161A">
        <w:rPr>
          <w:rFonts w:ascii="Arial" w:hAnsi="Arial" w:cs="Arial"/>
          <w:bCs/>
          <w:color w:val="000000" w:themeColor="text1"/>
          <w:sz w:val="22"/>
          <w:szCs w:val="22"/>
        </w:rPr>
        <w:t xml:space="preserve"> filed with the Board of Delaware County Commissioners for annexation of 6.357 acres, more or less</w:t>
      </w:r>
      <w:r w:rsidR="00CD544A">
        <w:rPr>
          <w:rFonts w:ascii="Arial" w:hAnsi="Arial" w:cs="Arial"/>
          <w:bCs/>
          <w:color w:val="000000" w:themeColor="text1"/>
          <w:sz w:val="22"/>
          <w:szCs w:val="22"/>
        </w:rPr>
        <w:t xml:space="preserve">, </w:t>
      </w:r>
      <w:r w:rsidR="00A4161A" w:rsidRPr="00F849F9">
        <w:rPr>
          <w:rFonts w:ascii="Arial" w:hAnsi="Arial" w:cs="Arial"/>
          <w:bCs/>
          <w:color w:val="000000" w:themeColor="text1"/>
          <w:sz w:val="22"/>
          <w:szCs w:val="22"/>
        </w:rPr>
        <w:t>to</w:t>
      </w:r>
      <w:r w:rsidR="00A4161A">
        <w:rPr>
          <w:rFonts w:ascii="Arial" w:hAnsi="Arial" w:cs="Arial"/>
          <w:bCs/>
          <w:color w:val="000000" w:themeColor="text1"/>
          <w:sz w:val="22"/>
          <w:szCs w:val="22"/>
        </w:rPr>
        <w:t xml:space="preserve"> the City of Powell by Donald T. Plank, Plank Law Firm, LPA, agent for the petitioner</w:t>
      </w:r>
      <w:r w:rsidR="00A058B0" w:rsidRPr="00814667">
        <w:rPr>
          <w:rFonts w:ascii="Arial" w:hAnsi="Arial" w:cs="Arial"/>
          <w:color w:val="000000" w:themeColor="text1"/>
          <w:sz w:val="22"/>
          <w:szCs w:val="22"/>
        </w:rPr>
        <w:t xml:space="preserve">; </w:t>
      </w:r>
      <w:r w:rsidR="00347B38">
        <w:rPr>
          <w:rFonts w:ascii="Arial" w:hAnsi="Arial" w:cs="Arial"/>
          <w:color w:val="000000" w:themeColor="text1"/>
          <w:sz w:val="22"/>
          <w:szCs w:val="22"/>
        </w:rPr>
        <w:t>and</w:t>
      </w:r>
    </w:p>
    <w:p w14:paraId="4750D433" w14:textId="77777777" w:rsidR="00347B38" w:rsidRDefault="00347B38" w:rsidP="008031F2">
      <w:pPr>
        <w:ind w:right="-144" w:firstLine="720"/>
        <w:jc w:val="both"/>
        <w:rPr>
          <w:rFonts w:ascii="Arial" w:hAnsi="Arial" w:cs="Arial"/>
          <w:b/>
          <w:color w:val="000000" w:themeColor="text1"/>
          <w:sz w:val="22"/>
          <w:szCs w:val="22"/>
        </w:rPr>
      </w:pPr>
    </w:p>
    <w:p w14:paraId="02E9806C" w14:textId="1A45A1A8" w:rsidR="00347B38" w:rsidRDefault="00347B38" w:rsidP="008031F2">
      <w:pPr>
        <w:ind w:right="-144" w:firstLine="720"/>
        <w:jc w:val="both"/>
        <w:rPr>
          <w:rFonts w:ascii="Arial" w:hAnsi="Arial" w:cs="Arial"/>
          <w:color w:val="000000" w:themeColor="text1"/>
          <w:sz w:val="22"/>
          <w:szCs w:val="22"/>
        </w:rPr>
      </w:pPr>
      <w:r w:rsidRPr="00814667">
        <w:rPr>
          <w:rFonts w:ascii="Arial" w:hAnsi="Arial" w:cs="Arial"/>
          <w:b/>
          <w:color w:val="000000" w:themeColor="text1"/>
          <w:sz w:val="22"/>
          <w:szCs w:val="22"/>
        </w:rPr>
        <w:t>WHEREAS,</w:t>
      </w:r>
      <w:r w:rsidRPr="00814667">
        <w:rPr>
          <w:rFonts w:ascii="Arial" w:hAnsi="Arial" w:cs="Arial"/>
          <w:b/>
          <w:color w:val="000000" w:themeColor="text1"/>
          <w:sz w:val="22"/>
          <w:szCs w:val="22"/>
        </w:rPr>
        <w:tab/>
      </w:r>
      <w:r w:rsidR="00F849F9" w:rsidRPr="00F849F9">
        <w:rPr>
          <w:rFonts w:ascii="Arial" w:hAnsi="Arial" w:cs="Arial"/>
          <w:bCs/>
          <w:color w:val="000000" w:themeColor="text1"/>
          <w:sz w:val="22"/>
          <w:szCs w:val="22"/>
        </w:rPr>
        <w:t>T</w:t>
      </w:r>
      <w:r w:rsidR="00A4161A" w:rsidRPr="00F849F9">
        <w:rPr>
          <w:rFonts w:ascii="Arial" w:hAnsi="Arial" w:cs="Arial"/>
          <w:bCs/>
          <w:color w:val="000000" w:themeColor="text1"/>
          <w:sz w:val="22"/>
          <w:szCs w:val="22"/>
        </w:rPr>
        <w:t>he</w:t>
      </w:r>
      <w:r w:rsidR="00A4161A">
        <w:rPr>
          <w:rFonts w:ascii="Arial" w:hAnsi="Arial" w:cs="Arial"/>
          <w:bCs/>
          <w:color w:val="000000" w:themeColor="text1"/>
          <w:sz w:val="22"/>
          <w:szCs w:val="22"/>
        </w:rPr>
        <w:t xml:space="preserve"> Board of Commissioners of Delaware County </w:t>
      </w:r>
      <w:r w:rsidR="00F849F9">
        <w:rPr>
          <w:rFonts w:ascii="Arial" w:hAnsi="Arial" w:cs="Arial"/>
          <w:bCs/>
          <w:color w:val="000000" w:themeColor="text1"/>
          <w:sz w:val="22"/>
          <w:szCs w:val="22"/>
        </w:rPr>
        <w:t xml:space="preserve">conducted a proceeding and approved the annexation petition </w:t>
      </w:r>
      <w:r w:rsidR="00A4161A">
        <w:rPr>
          <w:rFonts w:ascii="Arial" w:hAnsi="Arial" w:cs="Arial"/>
          <w:bCs/>
          <w:color w:val="000000" w:themeColor="text1"/>
          <w:sz w:val="22"/>
          <w:szCs w:val="22"/>
        </w:rPr>
        <w:t>on November 27, 2023</w:t>
      </w:r>
      <w:r w:rsidRPr="00814667">
        <w:rPr>
          <w:rFonts w:ascii="Arial" w:hAnsi="Arial" w:cs="Arial"/>
          <w:color w:val="000000" w:themeColor="text1"/>
          <w:sz w:val="22"/>
          <w:szCs w:val="22"/>
        </w:rPr>
        <w:t xml:space="preserve">; </w:t>
      </w:r>
      <w:r>
        <w:rPr>
          <w:rFonts w:ascii="Arial" w:hAnsi="Arial" w:cs="Arial"/>
          <w:color w:val="000000" w:themeColor="text1"/>
          <w:sz w:val="22"/>
          <w:szCs w:val="22"/>
        </w:rPr>
        <w:t>and</w:t>
      </w:r>
    </w:p>
    <w:p w14:paraId="52F0652F" w14:textId="77777777" w:rsidR="00347B38" w:rsidRDefault="00347B38" w:rsidP="008031F2">
      <w:pPr>
        <w:ind w:right="-144" w:firstLine="720"/>
        <w:jc w:val="both"/>
        <w:rPr>
          <w:rFonts w:ascii="Arial" w:hAnsi="Arial" w:cs="Arial"/>
          <w:b/>
          <w:color w:val="000000" w:themeColor="text1"/>
          <w:sz w:val="22"/>
          <w:szCs w:val="22"/>
        </w:rPr>
      </w:pPr>
    </w:p>
    <w:p w14:paraId="6B668D85" w14:textId="18B55A4D" w:rsidR="00347B38" w:rsidRPr="00814667" w:rsidRDefault="00347B38" w:rsidP="008031F2">
      <w:pPr>
        <w:ind w:right="-144" w:firstLine="720"/>
        <w:jc w:val="both"/>
        <w:rPr>
          <w:rFonts w:ascii="Arial" w:hAnsi="Arial" w:cs="Arial"/>
          <w:color w:val="000000" w:themeColor="text1"/>
          <w:sz w:val="22"/>
          <w:szCs w:val="22"/>
        </w:rPr>
      </w:pPr>
      <w:r w:rsidRPr="00814667">
        <w:rPr>
          <w:rFonts w:ascii="Arial" w:hAnsi="Arial" w:cs="Arial"/>
          <w:b/>
          <w:color w:val="000000" w:themeColor="text1"/>
          <w:sz w:val="22"/>
          <w:szCs w:val="22"/>
        </w:rPr>
        <w:t>WHEREAS,</w:t>
      </w:r>
      <w:r w:rsidRPr="00814667">
        <w:rPr>
          <w:rFonts w:ascii="Arial" w:hAnsi="Arial" w:cs="Arial"/>
          <w:b/>
          <w:color w:val="000000" w:themeColor="text1"/>
          <w:sz w:val="22"/>
          <w:szCs w:val="22"/>
        </w:rPr>
        <w:tab/>
      </w:r>
      <w:r w:rsidR="00F849F9" w:rsidRPr="00F849F9">
        <w:rPr>
          <w:rFonts w:ascii="Arial" w:hAnsi="Arial" w:cs="Arial"/>
          <w:bCs/>
          <w:color w:val="000000" w:themeColor="text1"/>
          <w:sz w:val="22"/>
          <w:szCs w:val="22"/>
        </w:rPr>
        <w:t>M</w:t>
      </w:r>
      <w:r w:rsidR="00A4161A">
        <w:rPr>
          <w:rFonts w:ascii="Arial" w:hAnsi="Arial" w:cs="Arial"/>
          <w:bCs/>
          <w:color w:val="000000" w:themeColor="text1"/>
          <w:sz w:val="22"/>
          <w:szCs w:val="22"/>
        </w:rPr>
        <w:t xml:space="preserve">ore than sixty (60) days </w:t>
      </w:r>
      <w:r w:rsidR="00F849F9">
        <w:rPr>
          <w:rFonts w:ascii="Arial" w:hAnsi="Arial" w:cs="Arial"/>
          <w:bCs/>
          <w:color w:val="000000" w:themeColor="text1"/>
          <w:sz w:val="22"/>
          <w:szCs w:val="22"/>
        </w:rPr>
        <w:t>have</w:t>
      </w:r>
      <w:r w:rsidR="00A4161A">
        <w:rPr>
          <w:rFonts w:ascii="Arial" w:hAnsi="Arial" w:cs="Arial"/>
          <w:bCs/>
          <w:color w:val="000000" w:themeColor="text1"/>
          <w:sz w:val="22"/>
          <w:szCs w:val="22"/>
        </w:rPr>
        <w:t xml:space="preserve"> elapsed from the date of filing of the transcript of such approval by the Board of Delaware County Commissioners with the City Clerk</w:t>
      </w:r>
      <w:r>
        <w:rPr>
          <w:rFonts w:ascii="Arial" w:hAnsi="Arial" w:cs="Arial"/>
          <w:color w:val="000000" w:themeColor="text1"/>
          <w:sz w:val="22"/>
          <w:szCs w:val="22"/>
        </w:rPr>
        <w:t xml:space="preserve">.  </w:t>
      </w:r>
    </w:p>
    <w:p w14:paraId="5850292A" w14:textId="77777777" w:rsidR="00A058B0" w:rsidRPr="00814667" w:rsidRDefault="00A058B0" w:rsidP="008031F2">
      <w:pPr>
        <w:ind w:right="-144"/>
        <w:jc w:val="both"/>
        <w:rPr>
          <w:rFonts w:ascii="Arial" w:hAnsi="Arial" w:cs="Arial"/>
          <w:color w:val="000000" w:themeColor="text1"/>
          <w:sz w:val="22"/>
          <w:szCs w:val="22"/>
        </w:rPr>
      </w:pPr>
    </w:p>
    <w:p w14:paraId="16482839" w14:textId="77777777" w:rsidR="00A058B0" w:rsidRPr="00814667" w:rsidRDefault="00A058B0" w:rsidP="008031F2">
      <w:pPr>
        <w:ind w:right="-144"/>
        <w:jc w:val="both"/>
        <w:rPr>
          <w:rFonts w:ascii="Arial" w:hAnsi="Arial" w:cs="Arial"/>
          <w:b/>
          <w:color w:val="000000" w:themeColor="text1"/>
          <w:sz w:val="22"/>
          <w:szCs w:val="22"/>
        </w:rPr>
      </w:pPr>
      <w:r w:rsidRPr="00814667">
        <w:rPr>
          <w:rFonts w:ascii="Arial" w:hAnsi="Arial" w:cs="Arial"/>
          <w:color w:val="000000" w:themeColor="text1"/>
          <w:sz w:val="22"/>
          <w:szCs w:val="22"/>
        </w:rPr>
        <w:tab/>
      </w:r>
      <w:r w:rsidRPr="00814667">
        <w:rPr>
          <w:rFonts w:ascii="Arial" w:hAnsi="Arial" w:cs="Arial"/>
          <w:b/>
          <w:color w:val="000000" w:themeColor="text1"/>
          <w:sz w:val="22"/>
          <w:szCs w:val="22"/>
        </w:rPr>
        <w:t>NOW THEREFORE BE IT ORDAINED BY THE CITY OF POWELL, COUNTY</w:t>
      </w:r>
      <w:r w:rsidR="00857D31">
        <w:rPr>
          <w:rFonts w:ascii="Arial" w:hAnsi="Arial" w:cs="Arial"/>
          <w:b/>
          <w:color w:val="000000" w:themeColor="text1"/>
          <w:sz w:val="22"/>
          <w:szCs w:val="22"/>
        </w:rPr>
        <w:t xml:space="preserve"> OF DELAWARE</w:t>
      </w:r>
      <w:r w:rsidRPr="00814667">
        <w:rPr>
          <w:rFonts w:ascii="Arial" w:hAnsi="Arial" w:cs="Arial"/>
          <w:b/>
          <w:color w:val="000000" w:themeColor="text1"/>
          <w:sz w:val="22"/>
          <w:szCs w:val="22"/>
        </w:rPr>
        <w:t xml:space="preserve">, </w:t>
      </w:r>
      <w:r w:rsidR="00857D31">
        <w:rPr>
          <w:rFonts w:ascii="Arial" w:hAnsi="Arial" w:cs="Arial"/>
          <w:b/>
          <w:color w:val="000000" w:themeColor="text1"/>
          <w:sz w:val="22"/>
          <w:szCs w:val="22"/>
        </w:rPr>
        <w:t xml:space="preserve">STATE OF </w:t>
      </w:r>
      <w:r w:rsidRPr="00814667">
        <w:rPr>
          <w:rFonts w:ascii="Arial" w:hAnsi="Arial" w:cs="Arial"/>
          <w:b/>
          <w:color w:val="000000" w:themeColor="text1"/>
          <w:sz w:val="22"/>
          <w:szCs w:val="22"/>
        </w:rPr>
        <w:t>OHIO AS FOLLOWS:</w:t>
      </w:r>
    </w:p>
    <w:p w14:paraId="693BBEC3" w14:textId="77777777" w:rsidR="00A058B0" w:rsidRPr="00814667" w:rsidRDefault="00A058B0" w:rsidP="008031F2">
      <w:pPr>
        <w:ind w:right="-144"/>
        <w:jc w:val="both"/>
        <w:rPr>
          <w:rFonts w:ascii="Arial" w:hAnsi="Arial" w:cs="Arial"/>
          <w:b/>
          <w:color w:val="000000" w:themeColor="text1"/>
          <w:sz w:val="22"/>
          <w:szCs w:val="22"/>
        </w:rPr>
      </w:pPr>
    </w:p>
    <w:p w14:paraId="3412378D" w14:textId="181D45BD" w:rsidR="00A058B0" w:rsidRDefault="00A058B0" w:rsidP="008031F2">
      <w:pPr>
        <w:ind w:right="-144"/>
        <w:jc w:val="both"/>
        <w:rPr>
          <w:rFonts w:ascii="Arial" w:hAnsi="Arial" w:cs="Arial"/>
          <w:color w:val="000000" w:themeColor="text1"/>
          <w:sz w:val="22"/>
          <w:szCs w:val="22"/>
        </w:rPr>
      </w:pPr>
      <w:r w:rsidRPr="00814667">
        <w:rPr>
          <w:rFonts w:ascii="Arial" w:hAnsi="Arial" w:cs="Arial"/>
          <w:b/>
          <w:color w:val="000000" w:themeColor="text1"/>
          <w:sz w:val="22"/>
          <w:szCs w:val="22"/>
        </w:rPr>
        <w:tab/>
      </w:r>
      <w:r w:rsidRPr="00814667">
        <w:rPr>
          <w:rFonts w:ascii="Arial" w:hAnsi="Arial" w:cs="Arial"/>
          <w:color w:val="000000" w:themeColor="text1"/>
          <w:sz w:val="22"/>
          <w:szCs w:val="22"/>
          <w:u w:val="single"/>
        </w:rPr>
        <w:t>Section 1</w:t>
      </w:r>
      <w:r w:rsidRPr="00814667">
        <w:rPr>
          <w:rFonts w:ascii="Arial" w:hAnsi="Arial" w:cs="Arial"/>
          <w:b/>
          <w:color w:val="000000" w:themeColor="text1"/>
          <w:sz w:val="22"/>
          <w:szCs w:val="22"/>
        </w:rPr>
        <w:t>:</w:t>
      </w:r>
      <w:r w:rsidRPr="00814667">
        <w:rPr>
          <w:rFonts w:ascii="Arial" w:hAnsi="Arial" w:cs="Arial"/>
          <w:color w:val="000000" w:themeColor="text1"/>
          <w:sz w:val="22"/>
          <w:szCs w:val="22"/>
        </w:rPr>
        <w:t xml:space="preserve">  </w:t>
      </w:r>
      <w:r w:rsidRPr="00814667">
        <w:rPr>
          <w:rFonts w:ascii="Arial" w:hAnsi="Arial" w:cs="Arial"/>
          <w:color w:val="000000" w:themeColor="text1"/>
          <w:sz w:val="22"/>
          <w:szCs w:val="22"/>
        </w:rPr>
        <w:tab/>
      </w:r>
      <w:r w:rsidR="00347B38">
        <w:rPr>
          <w:rFonts w:ascii="Arial" w:hAnsi="Arial" w:cs="Arial"/>
          <w:color w:val="000000" w:themeColor="text1"/>
          <w:sz w:val="22"/>
          <w:szCs w:val="22"/>
        </w:rPr>
        <w:t xml:space="preserve">  </w:t>
      </w:r>
      <w:r w:rsidR="00704934">
        <w:rPr>
          <w:rFonts w:ascii="Arial" w:hAnsi="Arial" w:cs="Arial"/>
          <w:color w:val="000000" w:themeColor="text1"/>
          <w:sz w:val="22"/>
          <w:szCs w:val="22"/>
        </w:rPr>
        <w:t xml:space="preserve">That the proposed annexation, as </w:t>
      </w:r>
      <w:r w:rsidR="00F849F9">
        <w:rPr>
          <w:rFonts w:ascii="Arial" w:hAnsi="Arial" w:cs="Arial"/>
          <w:color w:val="000000" w:themeColor="text1"/>
          <w:sz w:val="22"/>
          <w:szCs w:val="22"/>
        </w:rPr>
        <w:t>submitted</w:t>
      </w:r>
      <w:r w:rsidR="00704934">
        <w:rPr>
          <w:rFonts w:ascii="Arial" w:hAnsi="Arial" w:cs="Arial"/>
          <w:color w:val="000000" w:themeColor="text1"/>
          <w:sz w:val="22"/>
          <w:szCs w:val="22"/>
        </w:rPr>
        <w:t xml:space="preserve"> by Donald T. Plank, Agent </w:t>
      </w:r>
      <w:r w:rsidR="00F849F9">
        <w:rPr>
          <w:rFonts w:ascii="Arial" w:hAnsi="Arial" w:cs="Arial"/>
          <w:color w:val="000000" w:themeColor="text1"/>
          <w:sz w:val="22"/>
          <w:szCs w:val="22"/>
        </w:rPr>
        <w:t xml:space="preserve">for the Petitioner, </w:t>
      </w:r>
      <w:r w:rsidR="00704934">
        <w:rPr>
          <w:rFonts w:ascii="Arial" w:hAnsi="Arial" w:cs="Arial"/>
          <w:color w:val="000000" w:themeColor="text1"/>
          <w:sz w:val="22"/>
          <w:szCs w:val="22"/>
        </w:rPr>
        <w:t xml:space="preserve">which petition was filed with the Board of County Commissioners of Delaware County, Ohio on </w:t>
      </w:r>
      <w:r w:rsidR="00C27C29">
        <w:rPr>
          <w:rFonts w:ascii="Arial" w:hAnsi="Arial" w:cs="Arial"/>
          <w:color w:val="000000" w:themeColor="text1"/>
          <w:sz w:val="22"/>
          <w:szCs w:val="22"/>
        </w:rPr>
        <w:t>November 15, 2023, and which petition prayed for the annexation to the City of Powell of certain territory adjacent thereto and hereinafter described, which petition was approved for annexation to the City of Powell by the Board of County commissioners on November 27, 2023, be, and hereby is, accepted.  The territory annexed hereby is described in the legal description attached hereto as Exhibit “A” and made a part hereof as though fully rewritten herein.  The certified transcript of proceedings for annexation with an accurate map of the territory, together with the petition for annexation and other papers relating to the proceedings thereto of the County Commissioners are all on file with the Clerk of the City o</w:t>
      </w:r>
      <w:r w:rsidR="00F849F9">
        <w:rPr>
          <w:rFonts w:ascii="Arial" w:hAnsi="Arial" w:cs="Arial"/>
          <w:color w:val="000000" w:themeColor="text1"/>
          <w:sz w:val="22"/>
          <w:szCs w:val="22"/>
        </w:rPr>
        <w:t>f</w:t>
      </w:r>
      <w:r w:rsidR="00C27C29">
        <w:rPr>
          <w:rFonts w:ascii="Arial" w:hAnsi="Arial" w:cs="Arial"/>
          <w:color w:val="000000" w:themeColor="text1"/>
          <w:sz w:val="22"/>
          <w:szCs w:val="22"/>
        </w:rPr>
        <w:t xml:space="preserve"> Powell and have been for more than 60 days. </w:t>
      </w:r>
    </w:p>
    <w:p w14:paraId="39E9E79A" w14:textId="77777777" w:rsidR="00347B38" w:rsidRDefault="00347B38" w:rsidP="008031F2">
      <w:pPr>
        <w:ind w:right="-144"/>
        <w:jc w:val="both"/>
        <w:rPr>
          <w:rFonts w:ascii="Arial" w:hAnsi="Arial" w:cs="Arial"/>
          <w:color w:val="000000" w:themeColor="text1"/>
          <w:sz w:val="22"/>
          <w:szCs w:val="22"/>
        </w:rPr>
      </w:pPr>
    </w:p>
    <w:p w14:paraId="5D66CE71" w14:textId="6BFBCD8A" w:rsidR="00A058B0" w:rsidRPr="00C27C29" w:rsidRDefault="00347B38" w:rsidP="008031F2">
      <w:pPr>
        <w:ind w:right="-144"/>
        <w:jc w:val="both"/>
        <w:rPr>
          <w:rFonts w:ascii="Arial" w:hAnsi="Arial" w:cs="Arial"/>
          <w:bCs/>
          <w:color w:val="000000" w:themeColor="text1"/>
          <w:sz w:val="22"/>
          <w:szCs w:val="22"/>
        </w:rPr>
      </w:pPr>
      <w:r>
        <w:rPr>
          <w:rFonts w:ascii="Arial" w:hAnsi="Arial" w:cs="Arial"/>
          <w:color w:val="000000" w:themeColor="text1"/>
          <w:sz w:val="22"/>
          <w:szCs w:val="22"/>
        </w:rPr>
        <w:tab/>
      </w:r>
      <w:r w:rsidR="00A058B0" w:rsidRPr="00814667">
        <w:rPr>
          <w:rFonts w:ascii="Arial" w:hAnsi="Arial" w:cs="Arial"/>
          <w:color w:val="000000" w:themeColor="text1"/>
          <w:sz w:val="22"/>
          <w:szCs w:val="22"/>
          <w:u w:val="single"/>
        </w:rPr>
        <w:t>Section 2</w:t>
      </w:r>
      <w:r w:rsidR="00A058B0" w:rsidRPr="00814667">
        <w:rPr>
          <w:rFonts w:ascii="Arial" w:hAnsi="Arial" w:cs="Arial"/>
          <w:b/>
          <w:color w:val="000000" w:themeColor="text1"/>
          <w:sz w:val="22"/>
          <w:szCs w:val="22"/>
        </w:rPr>
        <w:t xml:space="preserve">:   </w:t>
      </w:r>
      <w:r w:rsidR="00A058B0" w:rsidRPr="00814667">
        <w:rPr>
          <w:rFonts w:ascii="Arial" w:hAnsi="Arial" w:cs="Arial"/>
          <w:b/>
          <w:color w:val="000000" w:themeColor="text1"/>
          <w:sz w:val="22"/>
          <w:szCs w:val="22"/>
        </w:rPr>
        <w:tab/>
      </w:r>
      <w:r w:rsidR="00C27C29">
        <w:rPr>
          <w:rFonts w:ascii="Arial" w:hAnsi="Arial" w:cs="Arial"/>
          <w:bCs/>
          <w:color w:val="000000" w:themeColor="text1"/>
          <w:sz w:val="22"/>
          <w:szCs w:val="22"/>
        </w:rPr>
        <w:t xml:space="preserve">That the Clerk be, and hereby is, authorized and directed to make three copies of </w:t>
      </w:r>
      <w:r w:rsidR="00EB2368">
        <w:rPr>
          <w:rFonts w:ascii="Arial" w:hAnsi="Arial" w:cs="Arial"/>
          <w:bCs/>
          <w:color w:val="000000" w:themeColor="text1"/>
          <w:sz w:val="22"/>
          <w:szCs w:val="22"/>
        </w:rPr>
        <w:t>this</w:t>
      </w:r>
      <w:r w:rsidR="00C27C29">
        <w:rPr>
          <w:rFonts w:ascii="Arial" w:hAnsi="Arial" w:cs="Arial"/>
          <w:bCs/>
          <w:color w:val="000000" w:themeColor="text1"/>
          <w:sz w:val="22"/>
          <w:szCs w:val="22"/>
        </w:rPr>
        <w:t xml:space="preserve"> Ordinance, to each of which shall be attached a copy of the transcript of proceedings of the Board of County Commissioners relating thereto and a certificate as to the correctness ther</w:t>
      </w:r>
      <w:r w:rsidR="00EB2368">
        <w:rPr>
          <w:rFonts w:ascii="Arial" w:hAnsi="Arial" w:cs="Arial"/>
          <w:bCs/>
          <w:color w:val="000000" w:themeColor="text1"/>
          <w:sz w:val="22"/>
          <w:szCs w:val="22"/>
        </w:rPr>
        <w:t>e</w:t>
      </w:r>
      <w:r w:rsidR="00C27C29">
        <w:rPr>
          <w:rFonts w:ascii="Arial" w:hAnsi="Arial" w:cs="Arial"/>
          <w:bCs/>
          <w:color w:val="000000" w:themeColor="text1"/>
          <w:sz w:val="22"/>
          <w:szCs w:val="22"/>
        </w:rPr>
        <w:t>of.  The Clerk shall then forthwith deliver one copy to the County Auditor, one co</w:t>
      </w:r>
      <w:r w:rsidR="00F849F9">
        <w:rPr>
          <w:rFonts w:ascii="Arial" w:hAnsi="Arial" w:cs="Arial"/>
          <w:bCs/>
          <w:color w:val="000000" w:themeColor="text1"/>
          <w:sz w:val="22"/>
          <w:szCs w:val="22"/>
        </w:rPr>
        <w:t>p</w:t>
      </w:r>
      <w:r w:rsidR="00C27C29">
        <w:rPr>
          <w:rFonts w:ascii="Arial" w:hAnsi="Arial" w:cs="Arial"/>
          <w:bCs/>
          <w:color w:val="000000" w:themeColor="text1"/>
          <w:sz w:val="22"/>
          <w:szCs w:val="22"/>
        </w:rPr>
        <w:t xml:space="preserve">y to the County Auditor, one copy to the County Recorder, and one copy to the Secretary of State, </w:t>
      </w:r>
      <w:r w:rsidR="00EB2368">
        <w:rPr>
          <w:rFonts w:ascii="Arial" w:hAnsi="Arial" w:cs="Arial"/>
          <w:bCs/>
          <w:color w:val="000000" w:themeColor="text1"/>
          <w:sz w:val="22"/>
          <w:szCs w:val="22"/>
        </w:rPr>
        <w:t>and</w:t>
      </w:r>
      <w:r w:rsidR="00C27C29">
        <w:rPr>
          <w:rFonts w:ascii="Arial" w:hAnsi="Arial" w:cs="Arial"/>
          <w:bCs/>
          <w:color w:val="000000" w:themeColor="text1"/>
          <w:sz w:val="22"/>
          <w:szCs w:val="22"/>
        </w:rPr>
        <w:t xml:space="preserve"> shall filed notice of this annexation with the Board of Elections within thirty days after it becomes effective. </w:t>
      </w:r>
    </w:p>
    <w:p w14:paraId="4C0ABA8A" w14:textId="2ADCD9A7" w:rsidR="003C6BD2" w:rsidRDefault="003C6BD2">
      <w:pPr>
        <w:rPr>
          <w:rFonts w:ascii="Arial" w:hAnsi="Arial" w:cs="Arial"/>
          <w:color w:val="000000" w:themeColor="text1"/>
          <w:sz w:val="22"/>
          <w:szCs w:val="22"/>
        </w:rPr>
      </w:pPr>
      <w:r>
        <w:rPr>
          <w:rFonts w:ascii="Arial" w:hAnsi="Arial" w:cs="Arial"/>
          <w:color w:val="000000" w:themeColor="text1"/>
          <w:sz w:val="22"/>
          <w:szCs w:val="22"/>
        </w:rPr>
        <w:br w:type="page"/>
      </w:r>
    </w:p>
    <w:p w14:paraId="75969908" w14:textId="77777777" w:rsidR="00347B38" w:rsidRPr="00814667" w:rsidRDefault="00347B38" w:rsidP="00347B38">
      <w:pPr>
        <w:ind w:right="-144"/>
        <w:rPr>
          <w:rFonts w:ascii="Arial" w:hAnsi="Arial" w:cs="Arial"/>
          <w:color w:val="000000" w:themeColor="text1"/>
          <w:sz w:val="22"/>
          <w:szCs w:val="22"/>
        </w:rPr>
      </w:pPr>
    </w:p>
    <w:p w14:paraId="52A312C7" w14:textId="77777777" w:rsidR="008031F2" w:rsidRDefault="00A058B0" w:rsidP="003E171A">
      <w:pPr>
        <w:pStyle w:val="ListParagraph"/>
        <w:tabs>
          <w:tab w:val="left" w:pos="1170"/>
          <w:tab w:val="left" w:pos="2160"/>
          <w:tab w:val="left" w:pos="2520"/>
        </w:tabs>
        <w:spacing w:after="240"/>
        <w:ind w:left="0" w:right="-144" w:firstLine="720"/>
        <w:contextualSpacing w:val="0"/>
        <w:jc w:val="both"/>
        <w:rPr>
          <w:rFonts w:ascii="Arial" w:hAnsi="Arial" w:cs="Arial"/>
          <w:color w:val="000000" w:themeColor="text1"/>
          <w:sz w:val="22"/>
          <w:szCs w:val="22"/>
        </w:rPr>
      </w:pPr>
      <w:r w:rsidRPr="00814667">
        <w:rPr>
          <w:rFonts w:ascii="Arial" w:hAnsi="Arial" w:cs="Arial"/>
          <w:color w:val="000000" w:themeColor="text1"/>
          <w:sz w:val="22"/>
          <w:szCs w:val="22"/>
          <w:u w:val="single"/>
        </w:rPr>
        <w:t>Section 3</w:t>
      </w:r>
      <w:r w:rsidRPr="00814667">
        <w:rPr>
          <w:rFonts w:ascii="Arial" w:hAnsi="Arial" w:cs="Arial"/>
          <w:color w:val="000000" w:themeColor="text1"/>
          <w:sz w:val="22"/>
          <w:szCs w:val="22"/>
        </w:rPr>
        <w:t>:</w:t>
      </w:r>
      <w:r w:rsidRPr="00814667">
        <w:rPr>
          <w:rFonts w:ascii="Arial" w:hAnsi="Arial" w:cs="Arial"/>
          <w:b/>
          <w:color w:val="000000" w:themeColor="text1"/>
          <w:sz w:val="22"/>
          <w:szCs w:val="22"/>
        </w:rPr>
        <w:tab/>
      </w:r>
      <w:r w:rsidR="00400D86">
        <w:rPr>
          <w:rFonts w:ascii="Arial" w:hAnsi="Arial" w:cs="Arial"/>
          <w:color w:val="000000" w:themeColor="text1"/>
          <w:sz w:val="22"/>
          <w:szCs w:val="22"/>
        </w:rPr>
        <w:t>It is hereby found and determined that all formal acti</w:t>
      </w:r>
      <w:r w:rsidR="00B62ACA">
        <w:rPr>
          <w:rFonts w:ascii="Arial" w:hAnsi="Arial" w:cs="Arial"/>
          <w:color w:val="000000" w:themeColor="text1"/>
          <w:sz w:val="22"/>
          <w:szCs w:val="22"/>
        </w:rPr>
        <w:t>o</w:t>
      </w:r>
      <w:r w:rsidR="00400D86">
        <w:rPr>
          <w:rFonts w:ascii="Arial" w:hAnsi="Arial" w:cs="Arial"/>
          <w:color w:val="000000" w:themeColor="text1"/>
          <w:sz w:val="22"/>
          <w:szCs w:val="22"/>
        </w:rPr>
        <w:t>ns of this Council concerning and relating to the passage of this Ordinance were adopted in an open meeting of Council and that all deliberations of Council and any of the decision making bodies of the City of Powell which resulted in such formal actions were in meeting</w:t>
      </w:r>
      <w:r w:rsidR="00B62ACA">
        <w:rPr>
          <w:rFonts w:ascii="Arial" w:hAnsi="Arial" w:cs="Arial"/>
          <w:color w:val="000000" w:themeColor="text1"/>
          <w:sz w:val="22"/>
          <w:szCs w:val="22"/>
        </w:rPr>
        <w:t>s</w:t>
      </w:r>
      <w:r w:rsidR="00400D86">
        <w:rPr>
          <w:rFonts w:ascii="Arial" w:hAnsi="Arial" w:cs="Arial"/>
          <w:color w:val="000000" w:themeColor="text1"/>
          <w:sz w:val="22"/>
          <w:szCs w:val="22"/>
        </w:rPr>
        <w:t xml:space="preserve"> open to the public in compliance with all legal requirements of the City of Powel</w:t>
      </w:r>
      <w:r w:rsidR="00B62ACA">
        <w:rPr>
          <w:rFonts w:ascii="Arial" w:hAnsi="Arial" w:cs="Arial"/>
          <w:color w:val="000000" w:themeColor="text1"/>
          <w:sz w:val="22"/>
          <w:szCs w:val="22"/>
        </w:rPr>
        <w:t>l</w:t>
      </w:r>
      <w:r w:rsidR="00400D86">
        <w:rPr>
          <w:rFonts w:ascii="Arial" w:hAnsi="Arial" w:cs="Arial"/>
          <w:color w:val="000000" w:themeColor="text1"/>
          <w:sz w:val="22"/>
          <w:szCs w:val="22"/>
        </w:rPr>
        <w:t>, Delaware County, Ohio</w:t>
      </w:r>
      <w:r w:rsidRPr="00814667">
        <w:rPr>
          <w:rFonts w:ascii="Arial" w:hAnsi="Arial" w:cs="Arial"/>
          <w:color w:val="000000" w:themeColor="text1"/>
          <w:sz w:val="22"/>
          <w:szCs w:val="22"/>
        </w:rPr>
        <w:t>.</w:t>
      </w:r>
    </w:p>
    <w:p w14:paraId="0F976857" w14:textId="63639FD2" w:rsidR="00EB2368" w:rsidRPr="003E171A" w:rsidRDefault="00EB2368" w:rsidP="003E171A">
      <w:pPr>
        <w:pStyle w:val="ListParagraph"/>
        <w:tabs>
          <w:tab w:val="left" w:pos="1170"/>
          <w:tab w:val="left" w:pos="2160"/>
          <w:tab w:val="left" w:pos="2520"/>
        </w:tabs>
        <w:spacing w:after="240"/>
        <w:ind w:left="0" w:right="-144" w:firstLine="720"/>
        <w:contextualSpacing w:val="0"/>
        <w:jc w:val="both"/>
        <w:rPr>
          <w:rFonts w:ascii="Arial" w:hAnsi="Arial" w:cs="Arial"/>
          <w:color w:val="000000" w:themeColor="text1"/>
          <w:sz w:val="22"/>
          <w:szCs w:val="22"/>
        </w:rPr>
      </w:pPr>
      <w:r>
        <w:rPr>
          <w:rFonts w:ascii="Arial" w:hAnsi="Arial" w:cs="Arial"/>
          <w:color w:val="000000" w:themeColor="text1"/>
          <w:sz w:val="22"/>
          <w:szCs w:val="22"/>
        </w:rPr>
        <w:t xml:space="preserve"> </w:t>
      </w:r>
      <w:r w:rsidRPr="003C6BD2">
        <w:rPr>
          <w:rFonts w:ascii="Arial" w:hAnsi="Arial" w:cs="Arial"/>
          <w:color w:val="000000" w:themeColor="text1"/>
          <w:sz w:val="22"/>
          <w:szCs w:val="22"/>
          <w:u w:val="single"/>
        </w:rPr>
        <w:t>Section 4:</w:t>
      </w:r>
      <w:r>
        <w:rPr>
          <w:rFonts w:ascii="Arial" w:hAnsi="Arial" w:cs="Arial"/>
          <w:color w:val="000000" w:themeColor="text1"/>
          <w:sz w:val="22"/>
          <w:szCs w:val="22"/>
        </w:rPr>
        <w:t xml:space="preserve">  </w:t>
      </w:r>
      <w:r w:rsidR="003C6BD2">
        <w:rPr>
          <w:rFonts w:ascii="Arial" w:hAnsi="Arial" w:cs="Arial"/>
          <w:color w:val="000000" w:themeColor="text1"/>
          <w:sz w:val="22"/>
          <w:szCs w:val="22"/>
        </w:rPr>
        <w:tab/>
      </w:r>
      <w:r>
        <w:rPr>
          <w:rFonts w:ascii="Arial" w:hAnsi="Arial" w:cs="Arial"/>
          <w:color w:val="000000" w:themeColor="text1"/>
          <w:sz w:val="22"/>
          <w:szCs w:val="22"/>
        </w:rPr>
        <w:t xml:space="preserve">That this Ordinance shall take effect on the earliest period allowed by law. </w:t>
      </w:r>
    </w:p>
    <w:p w14:paraId="5514438B" w14:textId="77777777" w:rsidR="006335C7" w:rsidRDefault="006335C7" w:rsidP="00997199">
      <w:pPr>
        <w:jc w:val="both"/>
        <w:rPr>
          <w:rFonts w:ascii="Arial" w:hAnsi="Arial" w:cs="Arial"/>
          <w:b/>
          <w:color w:val="000000" w:themeColor="text1"/>
          <w:sz w:val="22"/>
          <w:szCs w:val="22"/>
        </w:rPr>
      </w:pPr>
    </w:p>
    <w:p w14:paraId="057010E1" w14:textId="77777777" w:rsidR="00F75947" w:rsidRPr="00814667" w:rsidRDefault="00F75947" w:rsidP="00997199">
      <w:pPr>
        <w:jc w:val="both"/>
        <w:rPr>
          <w:rFonts w:ascii="Arial" w:hAnsi="Arial" w:cs="Arial"/>
          <w:color w:val="000000" w:themeColor="text1"/>
          <w:sz w:val="22"/>
          <w:szCs w:val="22"/>
        </w:rPr>
      </w:pPr>
    </w:p>
    <w:p w14:paraId="37443200" w14:textId="77777777" w:rsidR="00997199" w:rsidRPr="00814667" w:rsidRDefault="00997199" w:rsidP="00997199">
      <w:pPr>
        <w:jc w:val="both"/>
        <w:rPr>
          <w:rFonts w:ascii="Arial" w:hAnsi="Arial" w:cs="Arial"/>
          <w:color w:val="000000" w:themeColor="text1"/>
          <w:sz w:val="22"/>
          <w:szCs w:val="22"/>
          <w:u w:val="single"/>
        </w:rPr>
      </w:pPr>
      <w:r w:rsidRPr="00814667">
        <w:rPr>
          <w:rFonts w:ascii="Arial" w:hAnsi="Arial" w:cs="Arial"/>
          <w:color w:val="000000" w:themeColor="text1"/>
          <w:sz w:val="22"/>
          <w:szCs w:val="22"/>
          <w:u w:val="single"/>
        </w:rPr>
        <w:tab/>
      </w:r>
      <w:r w:rsidRPr="00814667">
        <w:rPr>
          <w:rFonts w:ascii="Arial" w:hAnsi="Arial" w:cs="Arial"/>
          <w:color w:val="000000" w:themeColor="text1"/>
          <w:sz w:val="22"/>
          <w:szCs w:val="22"/>
          <w:u w:val="single"/>
        </w:rPr>
        <w:tab/>
      </w:r>
      <w:r w:rsidRPr="00814667">
        <w:rPr>
          <w:rFonts w:ascii="Arial" w:hAnsi="Arial" w:cs="Arial"/>
          <w:color w:val="000000" w:themeColor="text1"/>
          <w:sz w:val="22"/>
          <w:szCs w:val="22"/>
          <w:u w:val="single"/>
        </w:rPr>
        <w:tab/>
      </w:r>
      <w:r w:rsidRPr="00814667">
        <w:rPr>
          <w:rFonts w:ascii="Arial" w:hAnsi="Arial" w:cs="Arial"/>
          <w:color w:val="000000" w:themeColor="text1"/>
          <w:sz w:val="22"/>
          <w:szCs w:val="22"/>
          <w:u w:val="single"/>
        </w:rPr>
        <w:tab/>
      </w:r>
      <w:r w:rsidRPr="00814667">
        <w:rPr>
          <w:rFonts w:ascii="Arial" w:hAnsi="Arial" w:cs="Arial"/>
          <w:color w:val="000000" w:themeColor="text1"/>
          <w:sz w:val="22"/>
          <w:szCs w:val="22"/>
          <w:u w:val="single"/>
        </w:rPr>
        <w:tab/>
      </w:r>
      <w:r w:rsidRPr="00814667">
        <w:rPr>
          <w:rFonts w:ascii="Arial" w:hAnsi="Arial" w:cs="Arial"/>
          <w:color w:val="000000" w:themeColor="text1"/>
          <w:sz w:val="22"/>
          <w:szCs w:val="22"/>
          <w:u w:val="single"/>
        </w:rPr>
        <w:tab/>
      </w:r>
      <w:r w:rsidRPr="00814667">
        <w:rPr>
          <w:rFonts w:ascii="Arial" w:hAnsi="Arial" w:cs="Arial"/>
          <w:color w:val="000000" w:themeColor="text1"/>
          <w:sz w:val="22"/>
          <w:szCs w:val="22"/>
        </w:rPr>
        <w:tab/>
      </w:r>
      <w:r w:rsidRPr="00814667">
        <w:rPr>
          <w:rFonts w:ascii="Arial" w:hAnsi="Arial" w:cs="Arial"/>
          <w:color w:val="000000" w:themeColor="text1"/>
          <w:sz w:val="22"/>
          <w:szCs w:val="22"/>
          <w:u w:val="single"/>
        </w:rPr>
        <w:tab/>
      </w:r>
      <w:r w:rsidRPr="00814667">
        <w:rPr>
          <w:rFonts w:ascii="Arial" w:hAnsi="Arial" w:cs="Arial"/>
          <w:color w:val="000000" w:themeColor="text1"/>
          <w:sz w:val="22"/>
          <w:szCs w:val="22"/>
          <w:u w:val="single"/>
        </w:rPr>
        <w:tab/>
      </w:r>
      <w:r w:rsidRPr="00814667">
        <w:rPr>
          <w:rFonts w:ascii="Arial" w:hAnsi="Arial" w:cs="Arial"/>
          <w:color w:val="000000" w:themeColor="text1"/>
          <w:sz w:val="22"/>
          <w:szCs w:val="22"/>
          <w:u w:val="single"/>
        </w:rPr>
        <w:tab/>
      </w:r>
      <w:r w:rsidRPr="00814667">
        <w:rPr>
          <w:rFonts w:ascii="Arial" w:hAnsi="Arial" w:cs="Arial"/>
          <w:color w:val="000000" w:themeColor="text1"/>
          <w:sz w:val="22"/>
          <w:szCs w:val="22"/>
          <w:u w:val="single"/>
        </w:rPr>
        <w:tab/>
      </w:r>
      <w:r w:rsidRPr="00814667">
        <w:rPr>
          <w:rFonts w:ascii="Arial" w:hAnsi="Arial" w:cs="Arial"/>
          <w:color w:val="000000" w:themeColor="text1"/>
          <w:sz w:val="22"/>
          <w:szCs w:val="22"/>
          <w:u w:val="single"/>
        </w:rPr>
        <w:tab/>
      </w:r>
      <w:r w:rsidRPr="00814667">
        <w:rPr>
          <w:rFonts w:ascii="Arial" w:hAnsi="Arial" w:cs="Arial"/>
          <w:color w:val="000000" w:themeColor="text1"/>
          <w:sz w:val="22"/>
          <w:szCs w:val="22"/>
          <w:u w:val="single"/>
        </w:rPr>
        <w:tab/>
      </w:r>
    </w:p>
    <w:p w14:paraId="4E3EEE8F" w14:textId="77777777" w:rsidR="00997199" w:rsidRPr="00814667" w:rsidRDefault="00731907" w:rsidP="00997199">
      <w:pPr>
        <w:jc w:val="both"/>
        <w:rPr>
          <w:rFonts w:ascii="Arial" w:hAnsi="Arial" w:cs="Arial"/>
          <w:color w:val="000000" w:themeColor="text1"/>
          <w:sz w:val="22"/>
          <w:szCs w:val="22"/>
        </w:rPr>
      </w:pPr>
      <w:r>
        <w:rPr>
          <w:rFonts w:ascii="Arial" w:hAnsi="Arial" w:cs="Arial"/>
          <w:color w:val="000000" w:themeColor="text1"/>
          <w:sz w:val="22"/>
          <w:szCs w:val="22"/>
        </w:rPr>
        <w:t>Tom Counts</w:t>
      </w:r>
      <w:r>
        <w:rPr>
          <w:rFonts w:ascii="Arial" w:hAnsi="Arial" w:cs="Arial"/>
          <w:color w:val="000000" w:themeColor="text1"/>
          <w:sz w:val="22"/>
          <w:szCs w:val="22"/>
        </w:rPr>
        <w:tab/>
      </w:r>
      <w:r w:rsidR="00997199" w:rsidRPr="00814667">
        <w:rPr>
          <w:rFonts w:ascii="Arial" w:hAnsi="Arial" w:cs="Arial"/>
          <w:color w:val="000000" w:themeColor="text1"/>
          <w:sz w:val="22"/>
          <w:szCs w:val="22"/>
        </w:rPr>
        <w:tab/>
      </w:r>
      <w:r w:rsidR="00997199" w:rsidRPr="00814667">
        <w:rPr>
          <w:rFonts w:ascii="Arial" w:hAnsi="Arial" w:cs="Arial"/>
          <w:color w:val="000000" w:themeColor="text1"/>
          <w:sz w:val="22"/>
          <w:szCs w:val="22"/>
        </w:rPr>
        <w:tab/>
      </w:r>
      <w:r w:rsidR="00997199" w:rsidRPr="00814667">
        <w:rPr>
          <w:rFonts w:ascii="Arial" w:hAnsi="Arial" w:cs="Arial"/>
          <w:color w:val="000000" w:themeColor="text1"/>
          <w:sz w:val="22"/>
          <w:szCs w:val="22"/>
        </w:rPr>
        <w:tab/>
        <w:t>Date</w:t>
      </w:r>
      <w:r w:rsidR="00997199" w:rsidRPr="00814667">
        <w:rPr>
          <w:rFonts w:ascii="Arial" w:hAnsi="Arial" w:cs="Arial"/>
          <w:color w:val="000000" w:themeColor="text1"/>
          <w:sz w:val="22"/>
          <w:szCs w:val="22"/>
        </w:rPr>
        <w:tab/>
      </w:r>
      <w:r w:rsidR="00997199" w:rsidRPr="00814667">
        <w:rPr>
          <w:rFonts w:ascii="Arial" w:hAnsi="Arial" w:cs="Arial"/>
          <w:color w:val="000000" w:themeColor="text1"/>
          <w:sz w:val="22"/>
          <w:szCs w:val="22"/>
        </w:rPr>
        <w:tab/>
      </w:r>
      <w:r w:rsidR="00BA5C7E">
        <w:rPr>
          <w:rFonts w:ascii="Arial" w:hAnsi="Arial" w:cs="Arial"/>
          <w:color w:val="000000" w:themeColor="text1"/>
          <w:sz w:val="22"/>
          <w:szCs w:val="22"/>
        </w:rPr>
        <w:t>Elaine McCloskey</w:t>
      </w:r>
      <w:r w:rsidR="00997199" w:rsidRPr="00814667">
        <w:rPr>
          <w:rFonts w:ascii="Arial" w:hAnsi="Arial" w:cs="Arial"/>
          <w:color w:val="000000" w:themeColor="text1"/>
          <w:sz w:val="22"/>
          <w:szCs w:val="22"/>
        </w:rPr>
        <w:tab/>
      </w:r>
      <w:r w:rsidR="00997199" w:rsidRPr="00814667">
        <w:rPr>
          <w:rFonts w:ascii="Arial" w:hAnsi="Arial" w:cs="Arial"/>
          <w:color w:val="000000" w:themeColor="text1"/>
          <w:sz w:val="22"/>
          <w:szCs w:val="22"/>
        </w:rPr>
        <w:tab/>
      </w:r>
      <w:r w:rsidR="00997199" w:rsidRPr="00814667">
        <w:rPr>
          <w:rFonts w:ascii="Arial" w:hAnsi="Arial" w:cs="Arial"/>
          <w:color w:val="000000" w:themeColor="text1"/>
          <w:sz w:val="22"/>
          <w:szCs w:val="22"/>
        </w:rPr>
        <w:tab/>
        <w:t>Date</w:t>
      </w:r>
    </w:p>
    <w:p w14:paraId="5F52C581" w14:textId="77777777" w:rsidR="00997199" w:rsidRPr="00814667" w:rsidRDefault="00997199" w:rsidP="00997199">
      <w:pPr>
        <w:jc w:val="both"/>
        <w:rPr>
          <w:rFonts w:ascii="Arial" w:hAnsi="Arial" w:cs="Arial"/>
          <w:color w:val="000000" w:themeColor="text1"/>
          <w:sz w:val="22"/>
          <w:szCs w:val="22"/>
        </w:rPr>
      </w:pPr>
      <w:r w:rsidRPr="00814667">
        <w:rPr>
          <w:rFonts w:ascii="Arial" w:hAnsi="Arial" w:cs="Arial"/>
          <w:color w:val="000000" w:themeColor="text1"/>
          <w:sz w:val="22"/>
          <w:szCs w:val="22"/>
        </w:rPr>
        <w:t>Mayor</w:t>
      </w:r>
      <w:r w:rsidRPr="00814667">
        <w:rPr>
          <w:rFonts w:ascii="Arial" w:hAnsi="Arial" w:cs="Arial"/>
          <w:color w:val="000000" w:themeColor="text1"/>
          <w:sz w:val="22"/>
          <w:szCs w:val="22"/>
        </w:rPr>
        <w:tab/>
      </w:r>
      <w:r w:rsidRPr="00814667">
        <w:rPr>
          <w:rFonts w:ascii="Arial" w:hAnsi="Arial" w:cs="Arial"/>
          <w:color w:val="000000" w:themeColor="text1"/>
          <w:sz w:val="22"/>
          <w:szCs w:val="22"/>
        </w:rPr>
        <w:tab/>
      </w:r>
      <w:r w:rsidRPr="00814667">
        <w:rPr>
          <w:rFonts w:ascii="Arial" w:hAnsi="Arial" w:cs="Arial"/>
          <w:color w:val="000000" w:themeColor="text1"/>
          <w:sz w:val="22"/>
          <w:szCs w:val="22"/>
        </w:rPr>
        <w:tab/>
      </w:r>
      <w:r w:rsidRPr="00814667">
        <w:rPr>
          <w:rFonts w:ascii="Arial" w:hAnsi="Arial" w:cs="Arial"/>
          <w:color w:val="000000" w:themeColor="text1"/>
          <w:sz w:val="22"/>
          <w:szCs w:val="22"/>
        </w:rPr>
        <w:tab/>
      </w:r>
      <w:r w:rsidRPr="00814667">
        <w:rPr>
          <w:rFonts w:ascii="Arial" w:hAnsi="Arial" w:cs="Arial"/>
          <w:color w:val="000000" w:themeColor="text1"/>
          <w:sz w:val="22"/>
          <w:szCs w:val="22"/>
        </w:rPr>
        <w:tab/>
      </w:r>
      <w:r w:rsidRPr="00814667">
        <w:rPr>
          <w:rFonts w:ascii="Arial" w:hAnsi="Arial" w:cs="Arial"/>
          <w:color w:val="000000" w:themeColor="text1"/>
          <w:sz w:val="22"/>
          <w:szCs w:val="22"/>
        </w:rPr>
        <w:tab/>
      </w:r>
      <w:r w:rsidRPr="00814667">
        <w:rPr>
          <w:rFonts w:ascii="Arial" w:hAnsi="Arial" w:cs="Arial"/>
          <w:color w:val="000000" w:themeColor="text1"/>
          <w:sz w:val="22"/>
          <w:szCs w:val="22"/>
        </w:rPr>
        <w:tab/>
        <w:t>City Clerk</w:t>
      </w:r>
    </w:p>
    <w:p w14:paraId="056FD2BD" w14:textId="77777777" w:rsidR="00F75947" w:rsidRPr="00814667" w:rsidRDefault="00A30BB4" w:rsidP="00997199">
      <w:pPr>
        <w:tabs>
          <w:tab w:val="left" w:pos="6420"/>
          <w:tab w:val="right" w:pos="9360"/>
        </w:tabs>
        <w:rPr>
          <w:rFonts w:ascii="Arial" w:hAnsi="Arial" w:cs="Arial"/>
          <w:b/>
          <w:color w:val="000000" w:themeColor="text1"/>
          <w:sz w:val="22"/>
          <w:szCs w:val="22"/>
        </w:rPr>
      </w:pPr>
      <w:r w:rsidRPr="00814667">
        <w:rPr>
          <w:rFonts w:ascii="Arial" w:hAnsi="Arial" w:cs="Arial"/>
          <w:b/>
          <w:color w:val="000000" w:themeColor="text1"/>
          <w:sz w:val="22"/>
          <w:szCs w:val="22"/>
        </w:rPr>
        <w:t xml:space="preserve"> </w:t>
      </w:r>
    </w:p>
    <w:p w14:paraId="2DF44D37" w14:textId="30DF15DE" w:rsidR="00997199" w:rsidRPr="00814667" w:rsidRDefault="00997199" w:rsidP="00997199">
      <w:pPr>
        <w:tabs>
          <w:tab w:val="left" w:pos="6420"/>
          <w:tab w:val="right" w:pos="9360"/>
        </w:tabs>
        <w:rPr>
          <w:rFonts w:ascii="Arial" w:hAnsi="Arial" w:cs="Arial"/>
          <w:color w:val="000000" w:themeColor="text1"/>
          <w:sz w:val="16"/>
          <w:szCs w:val="16"/>
        </w:rPr>
      </w:pPr>
      <w:r w:rsidRPr="00814667">
        <w:rPr>
          <w:rFonts w:ascii="Arial" w:hAnsi="Arial" w:cs="Arial"/>
          <w:b/>
          <w:color w:val="000000" w:themeColor="text1"/>
          <w:sz w:val="16"/>
          <w:szCs w:val="16"/>
        </w:rPr>
        <w:t>EFFECTIVE DATE:</w:t>
      </w:r>
      <w:r w:rsidR="00D32CE8" w:rsidRPr="00814667">
        <w:rPr>
          <w:rFonts w:ascii="Arial" w:hAnsi="Arial" w:cs="Arial"/>
          <w:b/>
          <w:color w:val="000000" w:themeColor="text1"/>
          <w:sz w:val="16"/>
          <w:szCs w:val="16"/>
        </w:rPr>
        <w:t xml:space="preserve"> </w:t>
      </w:r>
      <w:r w:rsidR="00EE072D" w:rsidRPr="00814667">
        <w:rPr>
          <w:rFonts w:ascii="Arial" w:hAnsi="Arial" w:cs="Arial"/>
          <w:color w:val="000000" w:themeColor="text1"/>
          <w:sz w:val="16"/>
          <w:szCs w:val="16"/>
        </w:rPr>
        <w:t xml:space="preserve"> </w:t>
      </w:r>
      <w:r w:rsidR="001168CD">
        <w:rPr>
          <w:rFonts w:ascii="Arial" w:hAnsi="Arial" w:cs="Arial"/>
          <w:color w:val="000000" w:themeColor="text1"/>
          <w:sz w:val="16"/>
          <w:szCs w:val="16"/>
        </w:rPr>
        <w:t xml:space="preserve"> </w:t>
      </w:r>
      <w:r w:rsidR="00731907">
        <w:rPr>
          <w:rFonts w:ascii="Arial" w:hAnsi="Arial" w:cs="Arial"/>
          <w:color w:val="000000" w:themeColor="text1"/>
          <w:sz w:val="16"/>
          <w:szCs w:val="16"/>
        </w:rPr>
        <w:t xml:space="preserve">   </w:t>
      </w:r>
      <w:r w:rsidR="00433C41">
        <w:rPr>
          <w:rFonts w:ascii="Arial" w:hAnsi="Arial" w:cs="Arial"/>
          <w:color w:val="000000" w:themeColor="text1"/>
          <w:sz w:val="16"/>
          <w:szCs w:val="16"/>
        </w:rPr>
        <w:t>April 19</w:t>
      </w:r>
      <w:r w:rsidR="00857D31">
        <w:rPr>
          <w:rFonts w:ascii="Arial" w:hAnsi="Arial" w:cs="Arial"/>
          <w:color w:val="000000" w:themeColor="text1"/>
          <w:sz w:val="16"/>
          <w:szCs w:val="16"/>
        </w:rPr>
        <w:t>,</w:t>
      </w:r>
      <w:r w:rsidR="00670A96">
        <w:rPr>
          <w:rFonts w:ascii="Arial" w:hAnsi="Arial" w:cs="Arial"/>
          <w:color w:val="000000" w:themeColor="text1"/>
          <w:sz w:val="16"/>
          <w:szCs w:val="16"/>
        </w:rPr>
        <w:t xml:space="preserve"> </w:t>
      </w:r>
      <w:r w:rsidR="008031F2">
        <w:rPr>
          <w:rFonts w:ascii="Arial" w:hAnsi="Arial" w:cs="Arial"/>
          <w:color w:val="000000" w:themeColor="text1"/>
          <w:sz w:val="16"/>
          <w:szCs w:val="16"/>
        </w:rPr>
        <w:t>202</w:t>
      </w:r>
      <w:r w:rsidR="00731907">
        <w:rPr>
          <w:rFonts w:ascii="Arial" w:hAnsi="Arial" w:cs="Arial"/>
          <w:color w:val="000000" w:themeColor="text1"/>
          <w:sz w:val="16"/>
          <w:szCs w:val="16"/>
        </w:rPr>
        <w:t>4</w:t>
      </w:r>
      <w:r w:rsidR="00433C41">
        <w:rPr>
          <w:rFonts w:ascii="Arial" w:hAnsi="Arial" w:cs="Arial"/>
          <w:color w:val="000000" w:themeColor="text1"/>
          <w:sz w:val="16"/>
          <w:szCs w:val="16"/>
        </w:rPr>
        <w:t xml:space="preserve">   </w:t>
      </w:r>
      <w:r w:rsidR="008031F2">
        <w:rPr>
          <w:rFonts w:ascii="Arial" w:hAnsi="Arial" w:cs="Arial"/>
          <w:color w:val="000000" w:themeColor="text1"/>
          <w:sz w:val="16"/>
          <w:szCs w:val="16"/>
        </w:rPr>
        <w:t xml:space="preserve">    </w:t>
      </w:r>
      <w:r w:rsidR="00D13855">
        <w:rPr>
          <w:rFonts w:ascii="Arial" w:hAnsi="Arial" w:cs="Arial"/>
          <w:color w:val="000000" w:themeColor="text1"/>
          <w:sz w:val="16"/>
          <w:szCs w:val="16"/>
        </w:rPr>
        <w:t xml:space="preserve"> </w:t>
      </w:r>
      <w:r w:rsidR="00201342">
        <w:rPr>
          <w:rFonts w:ascii="Arial" w:hAnsi="Arial" w:cs="Arial"/>
          <w:color w:val="000000" w:themeColor="text1"/>
          <w:sz w:val="16"/>
          <w:szCs w:val="16"/>
        </w:rPr>
        <w:t xml:space="preserve">                      </w:t>
      </w:r>
      <w:r w:rsidR="000853B6">
        <w:rPr>
          <w:rFonts w:ascii="Arial" w:hAnsi="Arial" w:cs="Arial"/>
          <w:color w:val="000000" w:themeColor="text1"/>
          <w:sz w:val="16"/>
          <w:szCs w:val="16"/>
        </w:rPr>
        <w:t xml:space="preserve">                 </w:t>
      </w:r>
      <w:r w:rsidR="00731907">
        <w:rPr>
          <w:rFonts w:ascii="Arial" w:hAnsi="Arial" w:cs="Arial"/>
          <w:color w:val="000000" w:themeColor="text1"/>
          <w:sz w:val="16"/>
          <w:szCs w:val="16"/>
        </w:rPr>
        <w:t xml:space="preserve"> </w:t>
      </w:r>
      <w:r w:rsidR="00857D31">
        <w:rPr>
          <w:rFonts w:ascii="Arial" w:hAnsi="Arial" w:cs="Arial"/>
          <w:color w:val="000000" w:themeColor="text1"/>
          <w:sz w:val="16"/>
          <w:szCs w:val="16"/>
        </w:rPr>
        <w:t xml:space="preserve">  </w:t>
      </w:r>
      <w:r w:rsidR="003C6BD2">
        <w:rPr>
          <w:rFonts w:ascii="Arial" w:hAnsi="Arial" w:cs="Arial"/>
          <w:color w:val="000000" w:themeColor="text1"/>
          <w:sz w:val="16"/>
          <w:szCs w:val="16"/>
        </w:rPr>
        <w:t xml:space="preserve">   </w:t>
      </w:r>
      <w:r w:rsidR="00F5040E" w:rsidRPr="00814667">
        <w:rPr>
          <w:rFonts w:ascii="Arial" w:hAnsi="Arial" w:cs="Arial"/>
          <w:color w:val="000000" w:themeColor="text1"/>
          <w:sz w:val="16"/>
          <w:szCs w:val="16"/>
        </w:rPr>
        <w:t>This legi</w:t>
      </w:r>
      <w:r w:rsidRPr="00814667">
        <w:rPr>
          <w:rFonts w:ascii="Arial" w:hAnsi="Arial" w:cs="Arial"/>
          <w:color w:val="000000" w:themeColor="text1"/>
          <w:sz w:val="16"/>
          <w:szCs w:val="16"/>
        </w:rPr>
        <w:t>slation has been posted in accordance with</w:t>
      </w:r>
    </w:p>
    <w:p w14:paraId="1043056F" w14:textId="77777777" w:rsidR="00997199" w:rsidRPr="00814667" w:rsidRDefault="00997199" w:rsidP="00997199">
      <w:pPr>
        <w:tabs>
          <w:tab w:val="left" w:pos="6420"/>
          <w:tab w:val="right" w:pos="9360"/>
        </w:tabs>
        <w:rPr>
          <w:rFonts w:ascii="Arial" w:hAnsi="Arial" w:cs="Arial"/>
          <w:color w:val="000000" w:themeColor="text1"/>
          <w:sz w:val="16"/>
          <w:szCs w:val="16"/>
        </w:rPr>
      </w:pPr>
      <w:r w:rsidRPr="00814667">
        <w:rPr>
          <w:rFonts w:ascii="Arial" w:hAnsi="Arial" w:cs="Arial"/>
          <w:color w:val="000000" w:themeColor="text1"/>
          <w:sz w:val="16"/>
          <w:szCs w:val="16"/>
        </w:rPr>
        <w:t xml:space="preserve">                                                                                                                </w:t>
      </w:r>
      <w:r w:rsidR="00814667">
        <w:rPr>
          <w:rFonts w:ascii="Arial" w:hAnsi="Arial" w:cs="Arial"/>
          <w:color w:val="000000" w:themeColor="text1"/>
          <w:sz w:val="16"/>
          <w:szCs w:val="16"/>
        </w:rPr>
        <w:t xml:space="preserve"> </w:t>
      </w:r>
      <w:r w:rsidRPr="00814667">
        <w:rPr>
          <w:rFonts w:ascii="Arial" w:hAnsi="Arial" w:cs="Arial"/>
          <w:color w:val="000000" w:themeColor="text1"/>
          <w:sz w:val="16"/>
          <w:szCs w:val="16"/>
        </w:rPr>
        <w:t xml:space="preserve"> the City Charter on this </w:t>
      </w:r>
      <w:proofErr w:type="gramStart"/>
      <w:r w:rsidRPr="00814667">
        <w:rPr>
          <w:rFonts w:ascii="Arial" w:hAnsi="Arial" w:cs="Arial"/>
          <w:color w:val="000000" w:themeColor="text1"/>
          <w:sz w:val="16"/>
          <w:szCs w:val="16"/>
        </w:rPr>
        <w:t>date  _</w:t>
      </w:r>
      <w:proofErr w:type="gramEnd"/>
      <w:r w:rsidRPr="00814667">
        <w:rPr>
          <w:rFonts w:ascii="Arial" w:hAnsi="Arial" w:cs="Arial"/>
          <w:color w:val="000000" w:themeColor="text1"/>
          <w:sz w:val="16"/>
          <w:szCs w:val="16"/>
        </w:rPr>
        <w:t xml:space="preserve">___________________ . </w:t>
      </w:r>
    </w:p>
    <w:p w14:paraId="76342D9E" w14:textId="77777777" w:rsidR="00A058B0" w:rsidRPr="00814667" w:rsidRDefault="00CC06A3" w:rsidP="00400D86">
      <w:pPr>
        <w:jc w:val="center"/>
        <w:rPr>
          <w:rFonts w:ascii="Arial" w:hAnsi="Arial" w:cs="Arial"/>
          <w:sz w:val="22"/>
          <w:szCs w:val="22"/>
        </w:rPr>
      </w:pPr>
      <w:r w:rsidRPr="00814667">
        <w:rPr>
          <w:rFonts w:ascii="Arial" w:hAnsi="Arial" w:cs="Arial"/>
          <w:color w:val="000000" w:themeColor="text1"/>
          <w:sz w:val="16"/>
          <w:szCs w:val="16"/>
        </w:rPr>
        <w:t xml:space="preserve">                             </w:t>
      </w:r>
      <w:r w:rsidR="00857D31">
        <w:rPr>
          <w:rFonts w:ascii="Arial" w:hAnsi="Arial" w:cs="Arial"/>
          <w:color w:val="000000" w:themeColor="text1"/>
          <w:sz w:val="16"/>
          <w:szCs w:val="16"/>
        </w:rPr>
        <w:t xml:space="preserve">                             </w:t>
      </w:r>
      <w:r w:rsidR="0023375D">
        <w:rPr>
          <w:rFonts w:ascii="Arial" w:hAnsi="Arial" w:cs="Arial"/>
          <w:color w:val="000000" w:themeColor="text1"/>
          <w:sz w:val="16"/>
          <w:szCs w:val="16"/>
        </w:rPr>
        <w:t xml:space="preserve">                                </w:t>
      </w:r>
      <w:r w:rsidR="00857D31">
        <w:rPr>
          <w:rFonts w:ascii="Arial" w:hAnsi="Arial" w:cs="Arial"/>
          <w:color w:val="000000" w:themeColor="text1"/>
          <w:sz w:val="16"/>
          <w:szCs w:val="16"/>
        </w:rPr>
        <w:t>_</w:t>
      </w:r>
      <w:r w:rsidR="00997199" w:rsidRPr="00814667">
        <w:rPr>
          <w:rFonts w:ascii="Arial" w:hAnsi="Arial" w:cs="Arial"/>
          <w:color w:val="000000" w:themeColor="text1"/>
          <w:sz w:val="16"/>
          <w:szCs w:val="16"/>
        </w:rPr>
        <w:t>___________________________ City Clerk</w:t>
      </w:r>
      <w:r w:rsidR="00814667">
        <w:rPr>
          <w:rFonts w:ascii="Arial" w:hAnsi="Arial" w:cs="Arial"/>
          <w:sz w:val="22"/>
          <w:szCs w:val="22"/>
        </w:rPr>
        <w:t xml:space="preserve"> </w:t>
      </w:r>
    </w:p>
    <w:sectPr w:rsidR="00A058B0" w:rsidRPr="00814667" w:rsidSect="00463AA6">
      <w:headerReference w:type="default" r:id="rId8"/>
      <w:footerReference w:type="default" r:id="rId9"/>
      <w:headerReference w:type="first" r:id="rId10"/>
      <w:footerReference w:type="first" r:id="rId11"/>
      <w:pgSz w:w="12240" w:h="15840" w:code="1"/>
      <w:pgMar w:top="1440" w:right="1440" w:bottom="1440" w:left="1440" w:header="720" w:footer="432" w:gutter="0"/>
      <w:paperSrc w:first="4" w:other="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34701" w14:textId="77777777" w:rsidR="00463AA6" w:rsidRDefault="00463AA6">
      <w:r>
        <w:separator/>
      </w:r>
    </w:p>
  </w:endnote>
  <w:endnote w:type="continuationSeparator" w:id="0">
    <w:p w14:paraId="2B12DB3C" w14:textId="77777777" w:rsidR="00463AA6" w:rsidRDefault="00463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venir-Book">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larendon Blk BT">
    <w:altName w:val="Cambria"/>
    <w:panose1 w:val="00000000000000000000"/>
    <w:charset w:val="00"/>
    <w:family w:val="roman"/>
    <w:notTrueType/>
    <w:pitch w:val="variable"/>
    <w:sig w:usb0="00000003" w:usb1="00000000" w:usb2="00000000" w:usb3="00000000" w:csb0="00000001" w:csb1="00000000"/>
  </w:font>
  <w:font w:name="Clarendon Hv BT">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5A277" w14:textId="77777777" w:rsidR="00B7216F" w:rsidRDefault="00B7216F" w:rsidP="00B7216F">
    <w:pPr>
      <w:tabs>
        <w:tab w:val="center" w:pos="4680"/>
        <w:tab w:val="right" w:pos="9360"/>
      </w:tabs>
      <w:jc w:val="center"/>
      <w:rPr>
        <w:rFonts w:ascii="Arial" w:hAnsi="Arial" w:cs="Arial"/>
        <w:sz w:val="16"/>
        <w:szCs w:val="16"/>
      </w:rPr>
    </w:pPr>
    <w:r>
      <w:rPr>
        <w:rFonts w:ascii="Arial" w:hAnsi="Arial" w:cs="Arial"/>
        <w:sz w:val="16"/>
        <w:szCs w:val="16"/>
      </w:rPr>
      <w:t>City Council</w:t>
    </w:r>
  </w:p>
  <w:p w14:paraId="1D066209" w14:textId="77777777" w:rsidR="00B7216F" w:rsidRDefault="00B7216F" w:rsidP="00B7216F">
    <w:pPr>
      <w:jc w:val="center"/>
      <w:rPr>
        <w:rFonts w:ascii="Arial" w:hAnsi="Arial" w:cs="Arial"/>
        <w:sz w:val="16"/>
        <w:szCs w:val="16"/>
      </w:rPr>
    </w:pPr>
    <w:r>
      <w:rPr>
        <w:rFonts w:ascii="Arial" w:hAnsi="Arial" w:cs="Arial"/>
        <w:sz w:val="16"/>
        <w:szCs w:val="16"/>
      </w:rPr>
      <w:t>Tom Counts, Mayor</w:t>
    </w:r>
  </w:p>
  <w:p w14:paraId="18EBAC98" w14:textId="77777777" w:rsidR="00B7216F" w:rsidRDefault="00B7216F" w:rsidP="00B7216F">
    <w:pPr>
      <w:pStyle w:val="Footer"/>
      <w:jc w:val="center"/>
      <w:rPr>
        <w:rFonts w:ascii="Arial" w:hAnsi="Arial" w:cs="Arial"/>
        <w:sz w:val="16"/>
        <w:szCs w:val="16"/>
      </w:rPr>
    </w:pPr>
    <w:r>
      <w:rPr>
        <w:rFonts w:ascii="Arial" w:hAnsi="Arial" w:cs="Arial"/>
        <w:sz w:val="16"/>
        <w:szCs w:val="16"/>
      </w:rPr>
      <w:t xml:space="preserve">Leif Carlson     David Lester      Christina Drummond     Heather Karr     Ferzan Ahmed     Tyler Herrmann     </w:t>
    </w:r>
  </w:p>
  <w:p w14:paraId="2448F4F9" w14:textId="77777777" w:rsidR="00FA2517" w:rsidRDefault="00FA2517" w:rsidP="00FA2517">
    <w:pPr>
      <w:pStyle w:val="Footer"/>
    </w:pPr>
  </w:p>
  <w:p w14:paraId="1DEABF50" w14:textId="77777777" w:rsidR="00B43E4C" w:rsidRPr="00FA2517" w:rsidRDefault="00B43E4C" w:rsidP="00FA25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F0CF2" w14:textId="77777777" w:rsidR="00234678" w:rsidRPr="00814667" w:rsidRDefault="00234678" w:rsidP="00234678">
    <w:pPr>
      <w:tabs>
        <w:tab w:val="center" w:pos="4680"/>
        <w:tab w:val="right" w:pos="9360"/>
      </w:tabs>
      <w:jc w:val="center"/>
      <w:rPr>
        <w:rFonts w:ascii="Arial" w:hAnsi="Arial" w:cs="Arial"/>
        <w:sz w:val="16"/>
        <w:szCs w:val="16"/>
      </w:rPr>
    </w:pPr>
    <w:r w:rsidRPr="00814667">
      <w:rPr>
        <w:rFonts w:ascii="Arial" w:hAnsi="Arial" w:cs="Arial"/>
        <w:sz w:val="16"/>
        <w:szCs w:val="16"/>
      </w:rPr>
      <w:t>City Council</w:t>
    </w:r>
  </w:p>
  <w:p w14:paraId="73007C13" w14:textId="77777777" w:rsidR="00234678" w:rsidRPr="00814667" w:rsidRDefault="00234678" w:rsidP="00234678">
    <w:pPr>
      <w:jc w:val="center"/>
      <w:rPr>
        <w:rFonts w:ascii="Arial" w:hAnsi="Arial" w:cs="Arial"/>
        <w:sz w:val="16"/>
        <w:szCs w:val="16"/>
      </w:rPr>
    </w:pPr>
    <w:r>
      <w:rPr>
        <w:rFonts w:ascii="Arial" w:hAnsi="Arial" w:cs="Arial"/>
        <w:sz w:val="16"/>
        <w:szCs w:val="16"/>
      </w:rPr>
      <w:t>Tom Counts</w:t>
    </w:r>
    <w:r w:rsidRPr="00814667">
      <w:rPr>
        <w:rFonts w:ascii="Arial" w:hAnsi="Arial" w:cs="Arial"/>
        <w:sz w:val="16"/>
        <w:szCs w:val="16"/>
      </w:rPr>
      <w:t>, Mayor</w:t>
    </w:r>
  </w:p>
  <w:p w14:paraId="74A4CEC6" w14:textId="77777777" w:rsidR="00A058B0" w:rsidRPr="00234678" w:rsidRDefault="00234678" w:rsidP="00234678">
    <w:pPr>
      <w:pStyle w:val="Footer"/>
      <w:jc w:val="center"/>
    </w:pPr>
    <w:r>
      <w:rPr>
        <w:rFonts w:ascii="Arial" w:hAnsi="Arial" w:cs="Arial"/>
        <w:sz w:val="16"/>
        <w:szCs w:val="16"/>
      </w:rPr>
      <w:t xml:space="preserve">Leif Carlson     David Lester     </w:t>
    </w:r>
    <w:r w:rsidRPr="00FB4B80">
      <w:rPr>
        <w:rFonts w:ascii="Arial" w:hAnsi="Arial" w:cs="Arial"/>
        <w:sz w:val="16"/>
        <w:szCs w:val="16"/>
      </w:rPr>
      <w:t xml:space="preserve"> </w:t>
    </w:r>
    <w:r>
      <w:rPr>
        <w:rFonts w:ascii="Arial" w:hAnsi="Arial" w:cs="Arial"/>
        <w:sz w:val="16"/>
        <w:szCs w:val="16"/>
      </w:rPr>
      <w:t>Christina Drummond     Heather Karr     Ferzan Ahmed     Tyler Herrmann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221BD" w14:textId="77777777" w:rsidR="00463AA6" w:rsidRDefault="00463AA6">
      <w:r>
        <w:separator/>
      </w:r>
    </w:p>
  </w:footnote>
  <w:footnote w:type="continuationSeparator" w:id="0">
    <w:p w14:paraId="2AA63C32" w14:textId="77777777" w:rsidR="00463AA6" w:rsidRDefault="00463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5BE5A" w14:textId="247B98D8" w:rsidR="00DE601B" w:rsidRDefault="003C6BD2" w:rsidP="00DE601B">
    <w:pPr>
      <w:pStyle w:val="Header"/>
      <w:jc w:val="center"/>
    </w:pPr>
    <w:r>
      <w:tab/>
    </w:r>
    <w:r>
      <w:tab/>
      <w:t>Ordinance 2024-06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FE869" w14:textId="77777777" w:rsidR="00B43E4C" w:rsidRPr="00BF46A3" w:rsidRDefault="00814667" w:rsidP="0068556E">
    <w:pPr>
      <w:pStyle w:val="Header"/>
      <w:jc w:val="center"/>
      <w:rPr>
        <w:rFonts w:ascii="Clarendon Hv BT" w:hAnsi="Clarendon Hv BT" w:cs="Clarendon Blk BT"/>
        <w:color w:val="808080" w:themeColor="background1" w:themeShade="80"/>
        <w:sz w:val="28"/>
        <w:szCs w:val="28"/>
      </w:rPr>
    </w:pPr>
    <w:r>
      <w:rPr>
        <w:rFonts w:ascii="Clarendon Blk BT" w:hAnsi="Clarendon Blk BT"/>
        <w:noProof/>
        <w:color w:val="A6A6A6" w:themeColor="background1" w:themeShade="A6"/>
        <w:sz w:val="28"/>
        <w:szCs w:val="28"/>
      </w:rPr>
      <w:drawing>
        <wp:inline distT="0" distB="0" distL="0" distR="0" wp14:anchorId="2117BA8B" wp14:editId="265C1CBF">
          <wp:extent cx="1912157" cy="13258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logo-stacked-RGB.jpg"/>
                  <pic:cNvPicPr/>
                </pic:nvPicPr>
                <pic:blipFill rotWithShape="1">
                  <a:blip r:embed="rId1">
                    <a:extLst>
                      <a:ext uri="{28A0092B-C50C-407E-A947-70E740481C1C}">
                        <a14:useLocalDpi xmlns:a14="http://schemas.microsoft.com/office/drawing/2010/main" val="0"/>
                      </a:ext>
                    </a:extLst>
                  </a:blip>
                  <a:srcRect l="19743" t="24553" r="20128" b="22854"/>
                  <a:stretch/>
                </pic:blipFill>
                <pic:spPr bwMode="auto">
                  <a:xfrm>
                    <a:off x="0" y="0"/>
                    <a:ext cx="2043366" cy="141686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B7ECB"/>
    <w:multiLevelType w:val="hybridMultilevel"/>
    <w:tmpl w:val="6C02096E"/>
    <w:lvl w:ilvl="0" w:tplc="D4BCDF9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4A4575BC"/>
    <w:multiLevelType w:val="hybridMultilevel"/>
    <w:tmpl w:val="1A9AE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A01693"/>
    <w:multiLevelType w:val="hybridMultilevel"/>
    <w:tmpl w:val="057E107E"/>
    <w:lvl w:ilvl="0" w:tplc="02165F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7224D27"/>
    <w:multiLevelType w:val="hybridMultilevel"/>
    <w:tmpl w:val="EA6E4664"/>
    <w:lvl w:ilvl="0" w:tplc="07BCF282">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6C1D735B"/>
    <w:multiLevelType w:val="hybridMultilevel"/>
    <w:tmpl w:val="4D5E83FE"/>
    <w:lvl w:ilvl="0" w:tplc="8E2008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48541391">
    <w:abstractNumId w:val="1"/>
  </w:num>
  <w:num w:numId="2" w16cid:durableId="87431718">
    <w:abstractNumId w:val="2"/>
  </w:num>
  <w:num w:numId="3" w16cid:durableId="634725021">
    <w:abstractNumId w:val="3"/>
  </w:num>
  <w:num w:numId="4" w16cid:durableId="1636596843">
    <w:abstractNumId w:val="0"/>
  </w:num>
  <w:num w:numId="5" w16cid:durableId="17245223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DA9"/>
    <w:rsid w:val="00000ED1"/>
    <w:rsid w:val="00003563"/>
    <w:rsid w:val="00005E18"/>
    <w:rsid w:val="00021471"/>
    <w:rsid w:val="000241D8"/>
    <w:rsid w:val="0002663D"/>
    <w:rsid w:val="00030685"/>
    <w:rsid w:val="000439A1"/>
    <w:rsid w:val="00051559"/>
    <w:rsid w:val="00051EA4"/>
    <w:rsid w:val="00057BBB"/>
    <w:rsid w:val="0007462F"/>
    <w:rsid w:val="0007550B"/>
    <w:rsid w:val="00080263"/>
    <w:rsid w:val="000853B6"/>
    <w:rsid w:val="000854F8"/>
    <w:rsid w:val="00091A3B"/>
    <w:rsid w:val="00094629"/>
    <w:rsid w:val="000A1DF2"/>
    <w:rsid w:val="000A207A"/>
    <w:rsid w:val="000A2AA5"/>
    <w:rsid w:val="000A4524"/>
    <w:rsid w:val="000A5803"/>
    <w:rsid w:val="000A6E73"/>
    <w:rsid w:val="000A7E20"/>
    <w:rsid w:val="000B6B26"/>
    <w:rsid w:val="000C0BFC"/>
    <w:rsid w:val="000D457A"/>
    <w:rsid w:val="000D4C4E"/>
    <w:rsid w:val="000D6096"/>
    <w:rsid w:val="000D6ECA"/>
    <w:rsid w:val="000E1389"/>
    <w:rsid w:val="000E1C4E"/>
    <w:rsid w:val="000E25E5"/>
    <w:rsid w:val="000F426C"/>
    <w:rsid w:val="000F682B"/>
    <w:rsid w:val="000F6853"/>
    <w:rsid w:val="000F721E"/>
    <w:rsid w:val="001045FE"/>
    <w:rsid w:val="001168CD"/>
    <w:rsid w:val="00117B1A"/>
    <w:rsid w:val="0012022C"/>
    <w:rsid w:val="00126386"/>
    <w:rsid w:val="001307B1"/>
    <w:rsid w:val="001335D0"/>
    <w:rsid w:val="00140336"/>
    <w:rsid w:val="001459D3"/>
    <w:rsid w:val="00150DC9"/>
    <w:rsid w:val="00153A96"/>
    <w:rsid w:val="00157E48"/>
    <w:rsid w:val="001636EE"/>
    <w:rsid w:val="00171791"/>
    <w:rsid w:val="001761D1"/>
    <w:rsid w:val="0019386F"/>
    <w:rsid w:val="0019433C"/>
    <w:rsid w:val="001A5D18"/>
    <w:rsid w:val="001A6A00"/>
    <w:rsid w:val="001B10F8"/>
    <w:rsid w:val="001B366E"/>
    <w:rsid w:val="001B3C22"/>
    <w:rsid w:val="001B4FEE"/>
    <w:rsid w:val="001B70CA"/>
    <w:rsid w:val="001B7420"/>
    <w:rsid w:val="001C1C1B"/>
    <w:rsid w:val="001D1A2A"/>
    <w:rsid w:val="001D2AA3"/>
    <w:rsid w:val="001D5E1C"/>
    <w:rsid w:val="001D78E0"/>
    <w:rsid w:val="001F38A7"/>
    <w:rsid w:val="00201342"/>
    <w:rsid w:val="00206C70"/>
    <w:rsid w:val="00212AE4"/>
    <w:rsid w:val="00220052"/>
    <w:rsid w:val="00226485"/>
    <w:rsid w:val="0023375D"/>
    <w:rsid w:val="00234678"/>
    <w:rsid w:val="0023475E"/>
    <w:rsid w:val="00235E19"/>
    <w:rsid w:val="00237D38"/>
    <w:rsid w:val="002409A0"/>
    <w:rsid w:val="002421DA"/>
    <w:rsid w:val="00245EED"/>
    <w:rsid w:val="002463DE"/>
    <w:rsid w:val="00262A91"/>
    <w:rsid w:val="0027353F"/>
    <w:rsid w:val="00280C12"/>
    <w:rsid w:val="0028345D"/>
    <w:rsid w:val="00284F12"/>
    <w:rsid w:val="002877AF"/>
    <w:rsid w:val="00291B80"/>
    <w:rsid w:val="002948C2"/>
    <w:rsid w:val="002A0413"/>
    <w:rsid w:val="002A5511"/>
    <w:rsid w:val="002A5ECD"/>
    <w:rsid w:val="002B3BB0"/>
    <w:rsid w:val="002B53F3"/>
    <w:rsid w:val="002B5862"/>
    <w:rsid w:val="002B5C87"/>
    <w:rsid w:val="002C24B8"/>
    <w:rsid w:val="002C2EBA"/>
    <w:rsid w:val="002C7FD3"/>
    <w:rsid w:val="002D6B92"/>
    <w:rsid w:val="002E049E"/>
    <w:rsid w:val="002E2B75"/>
    <w:rsid w:val="002E2C8B"/>
    <w:rsid w:val="002E52E8"/>
    <w:rsid w:val="002E78B3"/>
    <w:rsid w:val="002F33A1"/>
    <w:rsid w:val="002F5035"/>
    <w:rsid w:val="00325B24"/>
    <w:rsid w:val="00326E7D"/>
    <w:rsid w:val="00327980"/>
    <w:rsid w:val="00331342"/>
    <w:rsid w:val="003344D0"/>
    <w:rsid w:val="00334E9A"/>
    <w:rsid w:val="00344775"/>
    <w:rsid w:val="00347A04"/>
    <w:rsid w:val="00347B38"/>
    <w:rsid w:val="00352FD0"/>
    <w:rsid w:val="00353A78"/>
    <w:rsid w:val="00355115"/>
    <w:rsid w:val="00355F08"/>
    <w:rsid w:val="00355FD5"/>
    <w:rsid w:val="0035669C"/>
    <w:rsid w:val="00361CF7"/>
    <w:rsid w:val="00361E55"/>
    <w:rsid w:val="00367EB6"/>
    <w:rsid w:val="00372752"/>
    <w:rsid w:val="003734B6"/>
    <w:rsid w:val="00374D77"/>
    <w:rsid w:val="003754D4"/>
    <w:rsid w:val="00382D7E"/>
    <w:rsid w:val="0038442E"/>
    <w:rsid w:val="00385D10"/>
    <w:rsid w:val="003918E4"/>
    <w:rsid w:val="0039209E"/>
    <w:rsid w:val="00394C95"/>
    <w:rsid w:val="003A1416"/>
    <w:rsid w:val="003A1E47"/>
    <w:rsid w:val="003A2D50"/>
    <w:rsid w:val="003A37A1"/>
    <w:rsid w:val="003B50DE"/>
    <w:rsid w:val="003C2315"/>
    <w:rsid w:val="003C6BD2"/>
    <w:rsid w:val="003C7A8B"/>
    <w:rsid w:val="003D0137"/>
    <w:rsid w:val="003D2749"/>
    <w:rsid w:val="003D2F93"/>
    <w:rsid w:val="003D3D05"/>
    <w:rsid w:val="003E10A4"/>
    <w:rsid w:val="003E171A"/>
    <w:rsid w:val="003E2D8F"/>
    <w:rsid w:val="003E32F1"/>
    <w:rsid w:val="003F0647"/>
    <w:rsid w:val="003F2AAA"/>
    <w:rsid w:val="003F688F"/>
    <w:rsid w:val="00400D86"/>
    <w:rsid w:val="00412A96"/>
    <w:rsid w:val="004162A5"/>
    <w:rsid w:val="00420C8E"/>
    <w:rsid w:val="00424075"/>
    <w:rsid w:val="00424EC3"/>
    <w:rsid w:val="004338B3"/>
    <w:rsid w:val="00433C41"/>
    <w:rsid w:val="0043600E"/>
    <w:rsid w:val="00436DB3"/>
    <w:rsid w:val="00440050"/>
    <w:rsid w:val="00440287"/>
    <w:rsid w:val="00442C9E"/>
    <w:rsid w:val="00443F8F"/>
    <w:rsid w:val="00444049"/>
    <w:rsid w:val="00445215"/>
    <w:rsid w:val="00446791"/>
    <w:rsid w:val="00451DA9"/>
    <w:rsid w:val="00453FD0"/>
    <w:rsid w:val="00454221"/>
    <w:rsid w:val="004562E6"/>
    <w:rsid w:val="00456A6C"/>
    <w:rsid w:val="004609A1"/>
    <w:rsid w:val="00463AA6"/>
    <w:rsid w:val="00465E83"/>
    <w:rsid w:val="00480D59"/>
    <w:rsid w:val="004859D4"/>
    <w:rsid w:val="00487DE8"/>
    <w:rsid w:val="00490D01"/>
    <w:rsid w:val="004A3D4A"/>
    <w:rsid w:val="004A6768"/>
    <w:rsid w:val="004B4825"/>
    <w:rsid w:val="004B5017"/>
    <w:rsid w:val="004B68DE"/>
    <w:rsid w:val="004E2E48"/>
    <w:rsid w:val="004E2F8C"/>
    <w:rsid w:val="004F1FD9"/>
    <w:rsid w:val="004F3147"/>
    <w:rsid w:val="004F3783"/>
    <w:rsid w:val="004F75B6"/>
    <w:rsid w:val="00500296"/>
    <w:rsid w:val="00500C78"/>
    <w:rsid w:val="00501D00"/>
    <w:rsid w:val="00502207"/>
    <w:rsid w:val="0050245B"/>
    <w:rsid w:val="00511BA7"/>
    <w:rsid w:val="00517844"/>
    <w:rsid w:val="0052334F"/>
    <w:rsid w:val="00524F3E"/>
    <w:rsid w:val="00526BEB"/>
    <w:rsid w:val="0053060F"/>
    <w:rsid w:val="00531145"/>
    <w:rsid w:val="005352DB"/>
    <w:rsid w:val="00547FE3"/>
    <w:rsid w:val="00554683"/>
    <w:rsid w:val="0056266D"/>
    <w:rsid w:val="005745B6"/>
    <w:rsid w:val="00585CA1"/>
    <w:rsid w:val="005864FF"/>
    <w:rsid w:val="005868FB"/>
    <w:rsid w:val="00591BB2"/>
    <w:rsid w:val="005A1DA6"/>
    <w:rsid w:val="005A468A"/>
    <w:rsid w:val="005B2101"/>
    <w:rsid w:val="005B3736"/>
    <w:rsid w:val="005C5937"/>
    <w:rsid w:val="005C5A89"/>
    <w:rsid w:val="005C5C8E"/>
    <w:rsid w:val="005C6B40"/>
    <w:rsid w:val="005D1478"/>
    <w:rsid w:val="005D2FEB"/>
    <w:rsid w:val="005D3A71"/>
    <w:rsid w:val="005D47C6"/>
    <w:rsid w:val="005D59A5"/>
    <w:rsid w:val="005D5CBE"/>
    <w:rsid w:val="005E19CD"/>
    <w:rsid w:val="005E7653"/>
    <w:rsid w:val="005F1903"/>
    <w:rsid w:val="00603AB2"/>
    <w:rsid w:val="006048A6"/>
    <w:rsid w:val="00611809"/>
    <w:rsid w:val="00615E1D"/>
    <w:rsid w:val="006164B7"/>
    <w:rsid w:val="00616731"/>
    <w:rsid w:val="00620A90"/>
    <w:rsid w:val="00625A61"/>
    <w:rsid w:val="00627C84"/>
    <w:rsid w:val="006335C7"/>
    <w:rsid w:val="00634064"/>
    <w:rsid w:val="006342F2"/>
    <w:rsid w:val="00651D77"/>
    <w:rsid w:val="006578FB"/>
    <w:rsid w:val="006610E2"/>
    <w:rsid w:val="00661299"/>
    <w:rsid w:val="00670140"/>
    <w:rsid w:val="00670A96"/>
    <w:rsid w:val="0068556E"/>
    <w:rsid w:val="00691229"/>
    <w:rsid w:val="00692F12"/>
    <w:rsid w:val="00694DE1"/>
    <w:rsid w:val="006950D9"/>
    <w:rsid w:val="006A7722"/>
    <w:rsid w:val="006B1E80"/>
    <w:rsid w:val="006B4CE6"/>
    <w:rsid w:val="006C1B25"/>
    <w:rsid w:val="006C2C51"/>
    <w:rsid w:val="006C37FD"/>
    <w:rsid w:val="006C6FEC"/>
    <w:rsid w:val="006D0C04"/>
    <w:rsid w:val="006D654E"/>
    <w:rsid w:val="006D6B82"/>
    <w:rsid w:val="006E0418"/>
    <w:rsid w:val="006F5980"/>
    <w:rsid w:val="006F6338"/>
    <w:rsid w:val="00701BAA"/>
    <w:rsid w:val="00704934"/>
    <w:rsid w:val="00707380"/>
    <w:rsid w:val="00714A65"/>
    <w:rsid w:val="0071690F"/>
    <w:rsid w:val="00725CD7"/>
    <w:rsid w:val="007265E8"/>
    <w:rsid w:val="00730A92"/>
    <w:rsid w:val="00731907"/>
    <w:rsid w:val="00733136"/>
    <w:rsid w:val="007341FF"/>
    <w:rsid w:val="0073790C"/>
    <w:rsid w:val="00740676"/>
    <w:rsid w:val="0074128F"/>
    <w:rsid w:val="007429F1"/>
    <w:rsid w:val="00746FE5"/>
    <w:rsid w:val="007502F1"/>
    <w:rsid w:val="0075458A"/>
    <w:rsid w:val="00760B2C"/>
    <w:rsid w:val="007627AE"/>
    <w:rsid w:val="00770D41"/>
    <w:rsid w:val="00774E01"/>
    <w:rsid w:val="007852C9"/>
    <w:rsid w:val="0078601F"/>
    <w:rsid w:val="00794338"/>
    <w:rsid w:val="0079524D"/>
    <w:rsid w:val="007A3687"/>
    <w:rsid w:val="007C021D"/>
    <w:rsid w:val="007C559A"/>
    <w:rsid w:val="007D5D29"/>
    <w:rsid w:val="007E0910"/>
    <w:rsid w:val="007E0C93"/>
    <w:rsid w:val="007E5179"/>
    <w:rsid w:val="007F56FB"/>
    <w:rsid w:val="007F5AC2"/>
    <w:rsid w:val="007F660C"/>
    <w:rsid w:val="0080171D"/>
    <w:rsid w:val="008031F2"/>
    <w:rsid w:val="00804F03"/>
    <w:rsid w:val="00810784"/>
    <w:rsid w:val="00812843"/>
    <w:rsid w:val="00814667"/>
    <w:rsid w:val="008223BA"/>
    <w:rsid w:val="00824422"/>
    <w:rsid w:val="00830802"/>
    <w:rsid w:val="00833488"/>
    <w:rsid w:val="008355B0"/>
    <w:rsid w:val="00835994"/>
    <w:rsid w:val="00844EAA"/>
    <w:rsid w:val="00845548"/>
    <w:rsid w:val="00845C0B"/>
    <w:rsid w:val="00846E58"/>
    <w:rsid w:val="00847333"/>
    <w:rsid w:val="008500AF"/>
    <w:rsid w:val="00850F28"/>
    <w:rsid w:val="00850FAB"/>
    <w:rsid w:val="008516B5"/>
    <w:rsid w:val="00851905"/>
    <w:rsid w:val="00852EFC"/>
    <w:rsid w:val="00857D31"/>
    <w:rsid w:val="00865D73"/>
    <w:rsid w:val="00882B74"/>
    <w:rsid w:val="00884D66"/>
    <w:rsid w:val="00886C97"/>
    <w:rsid w:val="00887BB9"/>
    <w:rsid w:val="00887EAD"/>
    <w:rsid w:val="00890842"/>
    <w:rsid w:val="00892670"/>
    <w:rsid w:val="0089454D"/>
    <w:rsid w:val="00895495"/>
    <w:rsid w:val="008A1DA9"/>
    <w:rsid w:val="008A2492"/>
    <w:rsid w:val="008A2C29"/>
    <w:rsid w:val="008B5911"/>
    <w:rsid w:val="008D0681"/>
    <w:rsid w:val="008D1448"/>
    <w:rsid w:val="008D60B2"/>
    <w:rsid w:val="008E4D33"/>
    <w:rsid w:val="008E4E1B"/>
    <w:rsid w:val="008E7667"/>
    <w:rsid w:val="008F08BF"/>
    <w:rsid w:val="008F1E9C"/>
    <w:rsid w:val="008F2181"/>
    <w:rsid w:val="008F2A5D"/>
    <w:rsid w:val="008F34AF"/>
    <w:rsid w:val="008F35C3"/>
    <w:rsid w:val="00914F9D"/>
    <w:rsid w:val="0092680B"/>
    <w:rsid w:val="009323BF"/>
    <w:rsid w:val="00934FC5"/>
    <w:rsid w:val="0093615D"/>
    <w:rsid w:val="009366E5"/>
    <w:rsid w:val="00943460"/>
    <w:rsid w:val="009439EF"/>
    <w:rsid w:val="0095038B"/>
    <w:rsid w:val="00962AAC"/>
    <w:rsid w:val="00962D43"/>
    <w:rsid w:val="00965D85"/>
    <w:rsid w:val="00967092"/>
    <w:rsid w:val="009706D6"/>
    <w:rsid w:val="0098595A"/>
    <w:rsid w:val="00995FE2"/>
    <w:rsid w:val="00997199"/>
    <w:rsid w:val="009A5298"/>
    <w:rsid w:val="009B0271"/>
    <w:rsid w:val="009B0451"/>
    <w:rsid w:val="009B5983"/>
    <w:rsid w:val="009B7909"/>
    <w:rsid w:val="009C294A"/>
    <w:rsid w:val="009D45E1"/>
    <w:rsid w:val="009D6F00"/>
    <w:rsid w:val="009E51F7"/>
    <w:rsid w:val="009F1A31"/>
    <w:rsid w:val="009F6A9D"/>
    <w:rsid w:val="00A058B0"/>
    <w:rsid w:val="00A21B4F"/>
    <w:rsid w:val="00A23255"/>
    <w:rsid w:val="00A2399E"/>
    <w:rsid w:val="00A25B62"/>
    <w:rsid w:val="00A261A1"/>
    <w:rsid w:val="00A27DB9"/>
    <w:rsid w:val="00A30BB4"/>
    <w:rsid w:val="00A31A17"/>
    <w:rsid w:val="00A37B43"/>
    <w:rsid w:val="00A4140B"/>
    <w:rsid w:val="00A4161A"/>
    <w:rsid w:val="00A42ED1"/>
    <w:rsid w:val="00A462F2"/>
    <w:rsid w:val="00A53F96"/>
    <w:rsid w:val="00A66067"/>
    <w:rsid w:val="00A75E12"/>
    <w:rsid w:val="00A90B65"/>
    <w:rsid w:val="00AA112A"/>
    <w:rsid w:val="00AA2FB4"/>
    <w:rsid w:val="00AA600F"/>
    <w:rsid w:val="00AB0B92"/>
    <w:rsid w:val="00AB0D71"/>
    <w:rsid w:val="00AB40AE"/>
    <w:rsid w:val="00AB6199"/>
    <w:rsid w:val="00AC3709"/>
    <w:rsid w:val="00AD72C1"/>
    <w:rsid w:val="00AD78E7"/>
    <w:rsid w:val="00AF1569"/>
    <w:rsid w:val="00B0178F"/>
    <w:rsid w:val="00B02741"/>
    <w:rsid w:val="00B06607"/>
    <w:rsid w:val="00B07E31"/>
    <w:rsid w:val="00B21ED1"/>
    <w:rsid w:val="00B23AF2"/>
    <w:rsid w:val="00B246ED"/>
    <w:rsid w:val="00B271AD"/>
    <w:rsid w:val="00B313C8"/>
    <w:rsid w:val="00B436C0"/>
    <w:rsid w:val="00B4394F"/>
    <w:rsid w:val="00B43E4C"/>
    <w:rsid w:val="00B45987"/>
    <w:rsid w:val="00B548E1"/>
    <w:rsid w:val="00B62ACA"/>
    <w:rsid w:val="00B65D87"/>
    <w:rsid w:val="00B71495"/>
    <w:rsid w:val="00B7216F"/>
    <w:rsid w:val="00B75E25"/>
    <w:rsid w:val="00B76098"/>
    <w:rsid w:val="00B76DFA"/>
    <w:rsid w:val="00B95C25"/>
    <w:rsid w:val="00B97095"/>
    <w:rsid w:val="00B9720A"/>
    <w:rsid w:val="00BA1EFC"/>
    <w:rsid w:val="00BA2719"/>
    <w:rsid w:val="00BA2A50"/>
    <w:rsid w:val="00BA5C7E"/>
    <w:rsid w:val="00BA777F"/>
    <w:rsid w:val="00BB05EA"/>
    <w:rsid w:val="00BB11CD"/>
    <w:rsid w:val="00BB2EF8"/>
    <w:rsid w:val="00BB4A2E"/>
    <w:rsid w:val="00BB5A73"/>
    <w:rsid w:val="00BC0844"/>
    <w:rsid w:val="00BC7B88"/>
    <w:rsid w:val="00BD2FEA"/>
    <w:rsid w:val="00BD4F2B"/>
    <w:rsid w:val="00BE19BB"/>
    <w:rsid w:val="00BE1E3F"/>
    <w:rsid w:val="00BE5081"/>
    <w:rsid w:val="00BE77B1"/>
    <w:rsid w:val="00BF1BF1"/>
    <w:rsid w:val="00BF46A3"/>
    <w:rsid w:val="00C02198"/>
    <w:rsid w:val="00C04595"/>
    <w:rsid w:val="00C20780"/>
    <w:rsid w:val="00C2283B"/>
    <w:rsid w:val="00C22D29"/>
    <w:rsid w:val="00C23624"/>
    <w:rsid w:val="00C2472B"/>
    <w:rsid w:val="00C2773B"/>
    <w:rsid w:val="00C27C29"/>
    <w:rsid w:val="00C413CB"/>
    <w:rsid w:val="00C54174"/>
    <w:rsid w:val="00C54F01"/>
    <w:rsid w:val="00C6163C"/>
    <w:rsid w:val="00C64411"/>
    <w:rsid w:val="00C65615"/>
    <w:rsid w:val="00C65E69"/>
    <w:rsid w:val="00C73334"/>
    <w:rsid w:val="00C76F32"/>
    <w:rsid w:val="00C774F2"/>
    <w:rsid w:val="00C922A8"/>
    <w:rsid w:val="00C93627"/>
    <w:rsid w:val="00CA5A82"/>
    <w:rsid w:val="00CA747F"/>
    <w:rsid w:val="00CB7CEE"/>
    <w:rsid w:val="00CC06A3"/>
    <w:rsid w:val="00CC5F9C"/>
    <w:rsid w:val="00CC62FD"/>
    <w:rsid w:val="00CD544A"/>
    <w:rsid w:val="00CD745D"/>
    <w:rsid w:val="00CD7478"/>
    <w:rsid w:val="00CD7746"/>
    <w:rsid w:val="00CE07B3"/>
    <w:rsid w:val="00CE16B4"/>
    <w:rsid w:val="00CE2253"/>
    <w:rsid w:val="00CE3C49"/>
    <w:rsid w:val="00CF0878"/>
    <w:rsid w:val="00CF245B"/>
    <w:rsid w:val="00CF283B"/>
    <w:rsid w:val="00D028A4"/>
    <w:rsid w:val="00D03417"/>
    <w:rsid w:val="00D04A62"/>
    <w:rsid w:val="00D11775"/>
    <w:rsid w:val="00D11B41"/>
    <w:rsid w:val="00D1206D"/>
    <w:rsid w:val="00D13855"/>
    <w:rsid w:val="00D13D42"/>
    <w:rsid w:val="00D211B3"/>
    <w:rsid w:val="00D219BC"/>
    <w:rsid w:val="00D21F99"/>
    <w:rsid w:val="00D226D3"/>
    <w:rsid w:val="00D2308C"/>
    <w:rsid w:val="00D32CE8"/>
    <w:rsid w:val="00D37B94"/>
    <w:rsid w:val="00D505E4"/>
    <w:rsid w:val="00D508E1"/>
    <w:rsid w:val="00D51AFB"/>
    <w:rsid w:val="00D55BE7"/>
    <w:rsid w:val="00D572B7"/>
    <w:rsid w:val="00D619E1"/>
    <w:rsid w:val="00D646D3"/>
    <w:rsid w:val="00D651DF"/>
    <w:rsid w:val="00D7117A"/>
    <w:rsid w:val="00D72B0D"/>
    <w:rsid w:val="00D7316A"/>
    <w:rsid w:val="00D73174"/>
    <w:rsid w:val="00D77B84"/>
    <w:rsid w:val="00D87827"/>
    <w:rsid w:val="00D92FA6"/>
    <w:rsid w:val="00D9618C"/>
    <w:rsid w:val="00DA31FC"/>
    <w:rsid w:val="00DB3A4F"/>
    <w:rsid w:val="00DB4DC2"/>
    <w:rsid w:val="00DC1F33"/>
    <w:rsid w:val="00DC5BE8"/>
    <w:rsid w:val="00DC7E9B"/>
    <w:rsid w:val="00DD21CD"/>
    <w:rsid w:val="00DD7905"/>
    <w:rsid w:val="00DE59C0"/>
    <w:rsid w:val="00DE601B"/>
    <w:rsid w:val="00DF3585"/>
    <w:rsid w:val="00E01D47"/>
    <w:rsid w:val="00E033B2"/>
    <w:rsid w:val="00E10F2A"/>
    <w:rsid w:val="00E1339A"/>
    <w:rsid w:val="00E14888"/>
    <w:rsid w:val="00E15CE5"/>
    <w:rsid w:val="00E20785"/>
    <w:rsid w:val="00E42DF7"/>
    <w:rsid w:val="00E47797"/>
    <w:rsid w:val="00E51BA1"/>
    <w:rsid w:val="00E564E4"/>
    <w:rsid w:val="00E63122"/>
    <w:rsid w:val="00E632B9"/>
    <w:rsid w:val="00E65AC2"/>
    <w:rsid w:val="00E67344"/>
    <w:rsid w:val="00E74ED5"/>
    <w:rsid w:val="00E85935"/>
    <w:rsid w:val="00E9430D"/>
    <w:rsid w:val="00E94409"/>
    <w:rsid w:val="00E94BE7"/>
    <w:rsid w:val="00EA0B9A"/>
    <w:rsid w:val="00EA779A"/>
    <w:rsid w:val="00EB0ABD"/>
    <w:rsid w:val="00EB0B8F"/>
    <w:rsid w:val="00EB2368"/>
    <w:rsid w:val="00EC7D3D"/>
    <w:rsid w:val="00ED4687"/>
    <w:rsid w:val="00ED49E0"/>
    <w:rsid w:val="00EE072D"/>
    <w:rsid w:val="00EE153A"/>
    <w:rsid w:val="00EE3512"/>
    <w:rsid w:val="00EF103D"/>
    <w:rsid w:val="00EF62D6"/>
    <w:rsid w:val="00EF6C24"/>
    <w:rsid w:val="00F076BB"/>
    <w:rsid w:val="00F21C9A"/>
    <w:rsid w:val="00F27D11"/>
    <w:rsid w:val="00F37CDF"/>
    <w:rsid w:val="00F5040E"/>
    <w:rsid w:val="00F52BF9"/>
    <w:rsid w:val="00F53630"/>
    <w:rsid w:val="00F557E8"/>
    <w:rsid w:val="00F609FE"/>
    <w:rsid w:val="00F620D7"/>
    <w:rsid w:val="00F63D24"/>
    <w:rsid w:val="00F64622"/>
    <w:rsid w:val="00F67D0B"/>
    <w:rsid w:val="00F7099A"/>
    <w:rsid w:val="00F7186D"/>
    <w:rsid w:val="00F72AB3"/>
    <w:rsid w:val="00F73433"/>
    <w:rsid w:val="00F75947"/>
    <w:rsid w:val="00F8117E"/>
    <w:rsid w:val="00F84753"/>
    <w:rsid w:val="00F84968"/>
    <w:rsid w:val="00F849F9"/>
    <w:rsid w:val="00F8508B"/>
    <w:rsid w:val="00F86887"/>
    <w:rsid w:val="00FA21CE"/>
    <w:rsid w:val="00FA2517"/>
    <w:rsid w:val="00FA36D7"/>
    <w:rsid w:val="00FA7ED2"/>
    <w:rsid w:val="00FB05ED"/>
    <w:rsid w:val="00FB278E"/>
    <w:rsid w:val="00FB3B1A"/>
    <w:rsid w:val="00FB7493"/>
    <w:rsid w:val="00FB7D34"/>
    <w:rsid w:val="00FC247A"/>
    <w:rsid w:val="00FC4CA6"/>
    <w:rsid w:val="00FC63B5"/>
    <w:rsid w:val="00FD3AB8"/>
    <w:rsid w:val="00FD5F9F"/>
    <w:rsid w:val="00FD6DB2"/>
    <w:rsid w:val="00FE12F1"/>
    <w:rsid w:val="00FE3C23"/>
    <w:rsid w:val="00FE41AF"/>
    <w:rsid w:val="00FE6FA3"/>
    <w:rsid w:val="00FF20E4"/>
    <w:rsid w:val="00FF29D6"/>
    <w:rsid w:val="00FF7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461456"/>
  <w15:docId w15:val="{12542286-B0E7-483F-98D0-F1A610741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DB3"/>
    <w:rPr>
      <w:rFonts w:ascii="Avenir-Book" w:hAnsi="Avenir-Book" w:cs="Avenir-Book"/>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2F5035"/>
    <w:pPr>
      <w:framePr w:w="7920" w:h="1980" w:hRule="exact" w:hSpace="180" w:wrap="auto" w:hAnchor="page" w:xAlign="center" w:yAlign="bottom"/>
      <w:ind w:left="2880"/>
    </w:pPr>
  </w:style>
  <w:style w:type="paragraph" w:styleId="EnvelopeReturn">
    <w:name w:val="envelope return"/>
    <w:basedOn w:val="Normal"/>
    <w:uiPriority w:val="99"/>
    <w:rsid w:val="002F5035"/>
  </w:style>
  <w:style w:type="paragraph" w:styleId="Header">
    <w:name w:val="header"/>
    <w:basedOn w:val="Normal"/>
    <w:link w:val="HeaderChar"/>
    <w:uiPriority w:val="99"/>
    <w:rsid w:val="00451DA9"/>
    <w:pPr>
      <w:tabs>
        <w:tab w:val="center" w:pos="4320"/>
        <w:tab w:val="right" w:pos="8640"/>
      </w:tabs>
    </w:pPr>
  </w:style>
  <w:style w:type="character" w:customStyle="1" w:styleId="HeaderChar">
    <w:name w:val="Header Char"/>
    <w:basedOn w:val="DefaultParagraphFont"/>
    <w:link w:val="Header"/>
    <w:uiPriority w:val="99"/>
    <w:semiHidden/>
    <w:rsid w:val="008F3C98"/>
    <w:rPr>
      <w:rFonts w:ascii="Avenir-Book" w:hAnsi="Avenir-Book" w:cs="Avenir-Book"/>
      <w:sz w:val="20"/>
      <w:szCs w:val="20"/>
    </w:rPr>
  </w:style>
  <w:style w:type="paragraph" w:styleId="Footer">
    <w:name w:val="footer"/>
    <w:basedOn w:val="Normal"/>
    <w:link w:val="FooterChar"/>
    <w:uiPriority w:val="99"/>
    <w:rsid w:val="00451DA9"/>
    <w:pPr>
      <w:tabs>
        <w:tab w:val="center" w:pos="4320"/>
        <w:tab w:val="right" w:pos="8640"/>
      </w:tabs>
    </w:pPr>
  </w:style>
  <w:style w:type="character" w:customStyle="1" w:styleId="FooterChar">
    <w:name w:val="Footer Char"/>
    <w:basedOn w:val="DefaultParagraphFont"/>
    <w:link w:val="Footer"/>
    <w:uiPriority w:val="99"/>
    <w:rsid w:val="008F3C98"/>
    <w:rPr>
      <w:rFonts w:ascii="Avenir-Book" w:hAnsi="Avenir-Book" w:cs="Avenir-Book"/>
      <w:sz w:val="20"/>
      <w:szCs w:val="20"/>
    </w:rPr>
  </w:style>
  <w:style w:type="character" w:styleId="PageNumber">
    <w:name w:val="page number"/>
    <w:basedOn w:val="DefaultParagraphFont"/>
    <w:uiPriority w:val="99"/>
    <w:rsid w:val="00451DA9"/>
  </w:style>
  <w:style w:type="paragraph" w:styleId="NormalWeb">
    <w:name w:val="Normal (Web)"/>
    <w:basedOn w:val="Normal"/>
    <w:uiPriority w:val="99"/>
    <w:rsid w:val="008B5911"/>
    <w:pPr>
      <w:spacing w:before="100" w:beforeAutospacing="1" w:after="100" w:afterAutospacing="1" w:line="240" w:lineRule="atLeast"/>
    </w:pPr>
    <w:rPr>
      <w:rFonts w:ascii="Verdana" w:eastAsia="Arial Unicode MS" w:hAnsi="Verdana" w:cs="Verdana"/>
      <w:color w:val="000000"/>
    </w:rPr>
  </w:style>
  <w:style w:type="paragraph" w:styleId="BalloonText">
    <w:name w:val="Balloon Text"/>
    <w:basedOn w:val="Normal"/>
    <w:link w:val="BalloonTextChar"/>
    <w:uiPriority w:val="99"/>
    <w:semiHidden/>
    <w:rsid w:val="002B5C87"/>
    <w:rPr>
      <w:rFonts w:ascii="Tahoma" w:hAnsi="Tahoma" w:cs="Tahoma"/>
      <w:sz w:val="16"/>
      <w:szCs w:val="16"/>
    </w:rPr>
  </w:style>
  <w:style w:type="character" w:customStyle="1" w:styleId="BalloonTextChar">
    <w:name w:val="Balloon Text Char"/>
    <w:basedOn w:val="DefaultParagraphFont"/>
    <w:link w:val="BalloonText"/>
    <w:uiPriority w:val="99"/>
    <w:semiHidden/>
    <w:rsid w:val="008F3C98"/>
    <w:rPr>
      <w:sz w:val="0"/>
      <w:szCs w:val="0"/>
    </w:rPr>
  </w:style>
  <w:style w:type="paragraph" w:styleId="BodyText">
    <w:name w:val="Body Text"/>
    <w:basedOn w:val="Normal"/>
    <w:link w:val="BodyTextChar"/>
    <w:unhideWhenUsed/>
    <w:rsid w:val="009439EF"/>
    <w:pPr>
      <w:jc w:val="center"/>
    </w:pPr>
    <w:rPr>
      <w:rFonts w:ascii="Times New Roman" w:hAnsi="Times New Roman" w:cs="Times New Roman"/>
      <w:sz w:val="24"/>
      <w:szCs w:val="24"/>
    </w:rPr>
  </w:style>
  <w:style w:type="character" w:customStyle="1" w:styleId="BodyTextChar">
    <w:name w:val="Body Text Char"/>
    <w:basedOn w:val="DefaultParagraphFont"/>
    <w:link w:val="BodyText"/>
    <w:rsid w:val="009439EF"/>
    <w:rPr>
      <w:sz w:val="24"/>
      <w:szCs w:val="24"/>
    </w:rPr>
  </w:style>
  <w:style w:type="paragraph" w:styleId="ListParagraph">
    <w:name w:val="List Paragraph"/>
    <w:basedOn w:val="Normal"/>
    <w:uiPriority w:val="34"/>
    <w:qFormat/>
    <w:rsid w:val="00997199"/>
    <w:pPr>
      <w:ind w:left="720"/>
      <w:contextualSpacing/>
    </w:pPr>
    <w:rPr>
      <w:rFonts w:ascii="Times New Roman" w:hAnsi="Times New Roman" w:cs="Times New Roman"/>
    </w:rPr>
  </w:style>
  <w:style w:type="paragraph" w:styleId="BodyText2">
    <w:name w:val="Body Text 2"/>
    <w:basedOn w:val="Normal"/>
    <w:link w:val="BodyText2Char"/>
    <w:semiHidden/>
    <w:unhideWhenUsed/>
    <w:rsid w:val="00830802"/>
    <w:pPr>
      <w:spacing w:after="120" w:line="480" w:lineRule="auto"/>
    </w:pPr>
    <w:rPr>
      <w:rFonts w:cs="Arial"/>
    </w:rPr>
  </w:style>
  <w:style w:type="character" w:customStyle="1" w:styleId="BodyText2Char">
    <w:name w:val="Body Text 2 Char"/>
    <w:basedOn w:val="DefaultParagraphFont"/>
    <w:link w:val="BodyText2"/>
    <w:semiHidden/>
    <w:rsid w:val="00830802"/>
    <w:rPr>
      <w:rFonts w:ascii="Avenir-Book" w:hAnsi="Avenir-Book"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68036">
      <w:bodyDiv w:val="1"/>
      <w:marLeft w:val="0"/>
      <w:marRight w:val="0"/>
      <w:marTop w:val="0"/>
      <w:marBottom w:val="0"/>
      <w:divBdr>
        <w:top w:val="none" w:sz="0" w:space="0" w:color="auto"/>
        <w:left w:val="none" w:sz="0" w:space="0" w:color="auto"/>
        <w:bottom w:val="none" w:sz="0" w:space="0" w:color="auto"/>
        <w:right w:val="none" w:sz="0" w:space="0" w:color="auto"/>
      </w:divBdr>
    </w:div>
    <w:div w:id="111872063">
      <w:bodyDiv w:val="1"/>
      <w:marLeft w:val="0"/>
      <w:marRight w:val="0"/>
      <w:marTop w:val="0"/>
      <w:marBottom w:val="0"/>
      <w:divBdr>
        <w:top w:val="none" w:sz="0" w:space="0" w:color="auto"/>
        <w:left w:val="none" w:sz="0" w:space="0" w:color="auto"/>
        <w:bottom w:val="none" w:sz="0" w:space="0" w:color="auto"/>
        <w:right w:val="none" w:sz="0" w:space="0" w:color="auto"/>
      </w:divBdr>
    </w:div>
    <w:div w:id="353115045">
      <w:bodyDiv w:val="1"/>
      <w:marLeft w:val="0"/>
      <w:marRight w:val="0"/>
      <w:marTop w:val="0"/>
      <w:marBottom w:val="0"/>
      <w:divBdr>
        <w:top w:val="none" w:sz="0" w:space="0" w:color="auto"/>
        <w:left w:val="none" w:sz="0" w:space="0" w:color="auto"/>
        <w:bottom w:val="none" w:sz="0" w:space="0" w:color="auto"/>
        <w:right w:val="none" w:sz="0" w:space="0" w:color="auto"/>
      </w:divBdr>
    </w:div>
    <w:div w:id="431242767">
      <w:bodyDiv w:val="1"/>
      <w:marLeft w:val="0"/>
      <w:marRight w:val="0"/>
      <w:marTop w:val="0"/>
      <w:marBottom w:val="0"/>
      <w:divBdr>
        <w:top w:val="none" w:sz="0" w:space="0" w:color="auto"/>
        <w:left w:val="none" w:sz="0" w:space="0" w:color="auto"/>
        <w:bottom w:val="none" w:sz="0" w:space="0" w:color="auto"/>
        <w:right w:val="none" w:sz="0" w:space="0" w:color="auto"/>
      </w:divBdr>
    </w:div>
    <w:div w:id="585116543">
      <w:bodyDiv w:val="1"/>
      <w:marLeft w:val="0"/>
      <w:marRight w:val="0"/>
      <w:marTop w:val="0"/>
      <w:marBottom w:val="0"/>
      <w:divBdr>
        <w:top w:val="none" w:sz="0" w:space="0" w:color="auto"/>
        <w:left w:val="none" w:sz="0" w:space="0" w:color="auto"/>
        <w:bottom w:val="none" w:sz="0" w:space="0" w:color="auto"/>
        <w:right w:val="none" w:sz="0" w:space="0" w:color="auto"/>
      </w:divBdr>
    </w:div>
    <w:div w:id="633101284">
      <w:bodyDiv w:val="1"/>
      <w:marLeft w:val="0"/>
      <w:marRight w:val="0"/>
      <w:marTop w:val="0"/>
      <w:marBottom w:val="0"/>
      <w:divBdr>
        <w:top w:val="none" w:sz="0" w:space="0" w:color="auto"/>
        <w:left w:val="none" w:sz="0" w:space="0" w:color="auto"/>
        <w:bottom w:val="none" w:sz="0" w:space="0" w:color="auto"/>
        <w:right w:val="none" w:sz="0" w:space="0" w:color="auto"/>
      </w:divBdr>
    </w:div>
    <w:div w:id="653028580">
      <w:bodyDiv w:val="1"/>
      <w:marLeft w:val="0"/>
      <w:marRight w:val="0"/>
      <w:marTop w:val="0"/>
      <w:marBottom w:val="0"/>
      <w:divBdr>
        <w:top w:val="none" w:sz="0" w:space="0" w:color="auto"/>
        <w:left w:val="none" w:sz="0" w:space="0" w:color="auto"/>
        <w:bottom w:val="none" w:sz="0" w:space="0" w:color="auto"/>
        <w:right w:val="none" w:sz="0" w:space="0" w:color="auto"/>
      </w:divBdr>
    </w:div>
    <w:div w:id="767117649">
      <w:bodyDiv w:val="1"/>
      <w:marLeft w:val="0"/>
      <w:marRight w:val="0"/>
      <w:marTop w:val="0"/>
      <w:marBottom w:val="0"/>
      <w:divBdr>
        <w:top w:val="none" w:sz="0" w:space="0" w:color="auto"/>
        <w:left w:val="none" w:sz="0" w:space="0" w:color="auto"/>
        <w:bottom w:val="none" w:sz="0" w:space="0" w:color="auto"/>
        <w:right w:val="none" w:sz="0" w:space="0" w:color="auto"/>
      </w:divBdr>
    </w:div>
    <w:div w:id="807087714">
      <w:bodyDiv w:val="1"/>
      <w:marLeft w:val="0"/>
      <w:marRight w:val="0"/>
      <w:marTop w:val="0"/>
      <w:marBottom w:val="0"/>
      <w:divBdr>
        <w:top w:val="none" w:sz="0" w:space="0" w:color="auto"/>
        <w:left w:val="none" w:sz="0" w:space="0" w:color="auto"/>
        <w:bottom w:val="none" w:sz="0" w:space="0" w:color="auto"/>
        <w:right w:val="none" w:sz="0" w:space="0" w:color="auto"/>
      </w:divBdr>
    </w:div>
    <w:div w:id="1204055182">
      <w:bodyDiv w:val="1"/>
      <w:marLeft w:val="0"/>
      <w:marRight w:val="0"/>
      <w:marTop w:val="0"/>
      <w:marBottom w:val="0"/>
      <w:divBdr>
        <w:top w:val="none" w:sz="0" w:space="0" w:color="auto"/>
        <w:left w:val="none" w:sz="0" w:space="0" w:color="auto"/>
        <w:bottom w:val="none" w:sz="0" w:space="0" w:color="auto"/>
        <w:right w:val="none" w:sz="0" w:space="0" w:color="auto"/>
      </w:divBdr>
    </w:div>
    <w:div w:id="1230112816">
      <w:bodyDiv w:val="1"/>
      <w:marLeft w:val="0"/>
      <w:marRight w:val="0"/>
      <w:marTop w:val="0"/>
      <w:marBottom w:val="0"/>
      <w:divBdr>
        <w:top w:val="none" w:sz="0" w:space="0" w:color="auto"/>
        <w:left w:val="none" w:sz="0" w:space="0" w:color="auto"/>
        <w:bottom w:val="none" w:sz="0" w:space="0" w:color="auto"/>
        <w:right w:val="none" w:sz="0" w:space="0" w:color="auto"/>
      </w:divBdr>
    </w:div>
    <w:div w:id="1230456779">
      <w:bodyDiv w:val="1"/>
      <w:marLeft w:val="0"/>
      <w:marRight w:val="0"/>
      <w:marTop w:val="0"/>
      <w:marBottom w:val="0"/>
      <w:divBdr>
        <w:top w:val="none" w:sz="0" w:space="0" w:color="auto"/>
        <w:left w:val="none" w:sz="0" w:space="0" w:color="auto"/>
        <w:bottom w:val="none" w:sz="0" w:space="0" w:color="auto"/>
        <w:right w:val="none" w:sz="0" w:space="0" w:color="auto"/>
      </w:divBdr>
    </w:div>
    <w:div w:id="1348020399">
      <w:bodyDiv w:val="1"/>
      <w:marLeft w:val="0"/>
      <w:marRight w:val="0"/>
      <w:marTop w:val="0"/>
      <w:marBottom w:val="0"/>
      <w:divBdr>
        <w:top w:val="none" w:sz="0" w:space="0" w:color="auto"/>
        <w:left w:val="none" w:sz="0" w:space="0" w:color="auto"/>
        <w:bottom w:val="none" w:sz="0" w:space="0" w:color="auto"/>
        <w:right w:val="none" w:sz="0" w:space="0" w:color="auto"/>
      </w:divBdr>
    </w:div>
    <w:div w:id="1425227951">
      <w:bodyDiv w:val="1"/>
      <w:marLeft w:val="0"/>
      <w:marRight w:val="0"/>
      <w:marTop w:val="0"/>
      <w:marBottom w:val="0"/>
      <w:divBdr>
        <w:top w:val="none" w:sz="0" w:space="0" w:color="auto"/>
        <w:left w:val="none" w:sz="0" w:space="0" w:color="auto"/>
        <w:bottom w:val="none" w:sz="0" w:space="0" w:color="auto"/>
        <w:right w:val="none" w:sz="0" w:space="0" w:color="auto"/>
      </w:divBdr>
    </w:div>
    <w:div w:id="1497647186">
      <w:bodyDiv w:val="1"/>
      <w:marLeft w:val="0"/>
      <w:marRight w:val="0"/>
      <w:marTop w:val="0"/>
      <w:marBottom w:val="0"/>
      <w:divBdr>
        <w:top w:val="none" w:sz="0" w:space="0" w:color="auto"/>
        <w:left w:val="none" w:sz="0" w:space="0" w:color="auto"/>
        <w:bottom w:val="none" w:sz="0" w:space="0" w:color="auto"/>
        <w:right w:val="none" w:sz="0" w:space="0" w:color="auto"/>
      </w:divBdr>
    </w:div>
    <w:div w:id="1546679588">
      <w:marLeft w:val="0"/>
      <w:marRight w:val="0"/>
      <w:marTop w:val="0"/>
      <w:marBottom w:val="0"/>
      <w:divBdr>
        <w:top w:val="none" w:sz="0" w:space="0" w:color="auto"/>
        <w:left w:val="none" w:sz="0" w:space="0" w:color="auto"/>
        <w:bottom w:val="none" w:sz="0" w:space="0" w:color="auto"/>
        <w:right w:val="none" w:sz="0" w:space="0" w:color="auto"/>
      </w:divBdr>
    </w:div>
    <w:div w:id="1546679589">
      <w:marLeft w:val="0"/>
      <w:marRight w:val="0"/>
      <w:marTop w:val="0"/>
      <w:marBottom w:val="0"/>
      <w:divBdr>
        <w:top w:val="none" w:sz="0" w:space="0" w:color="auto"/>
        <w:left w:val="none" w:sz="0" w:space="0" w:color="auto"/>
        <w:bottom w:val="none" w:sz="0" w:space="0" w:color="auto"/>
        <w:right w:val="none" w:sz="0" w:space="0" w:color="auto"/>
      </w:divBdr>
    </w:div>
    <w:div w:id="1546679590">
      <w:marLeft w:val="0"/>
      <w:marRight w:val="0"/>
      <w:marTop w:val="0"/>
      <w:marBottom w:val="0"/>
      <w:divBdr>
        <w:top w:val="none" w:sz="0" w:space="0" w:color="auto"/>
        <w:left w:val="none" w:sz="0" w:space="0" w:color="auto"/>
        <w:bottom w:val="none" w:sz="0" w:space="0" w:color="auto"/>
        <w:right w:val="none" w:sz="0" w:space="0" w:color="auto"/>
      </w:divBdr>
    </w:div>
    <w:div w:id="1557276572">
      <w:bodyDiv w:val="1"/>
      <w:marLeft w:val="0"/>
      <w:marRight w:val="0"/>
      <w:marTop w:val="0"/>
      <w:marBottom w:val="0"/>
      <w:divBdr>
        <w:top w:val="none" w:sz="0" w:space="0" w:color="auto"/>
        <w:left w:val="none" w:sz="0" w:space="0" w:color="auto"/>
        <w:bottom w:val="none" w:sz="0" w:space="0" w:color="auto"/>
        <w:right w:val="none" w:sz="0" w:space="0" w:color="auto"/>
      </w:divBdr>
    </w:div>
    <w:div w:id="1775056801">
      <w:bodyDiv w:val="1"/>
      <w:marLeft w:val="0"/>
      <w:marRight w:val="0"/>
      <w:marTop w:val="0"/>
      <w:marBottom w:val="0"/>
      <w:divBdr>
        <w:top w:val="none" w:sz="0" w:space="0" w:color="auto"/>
        <w:left w:val="none" w:sz="0" w:space="0" w:color="auto"/>
        <w:bottom w:val="none" w:sz="0" w:space="0" w:color="auto"/>
        <w:right w:val="none" w:sz="0" w:space="0" w:color="auto"/>
      </w:divBdr>
    </w:div>
    <w:div w:id="1963532930">
      <w:bodyDiv w:val="1"/>
      <w:marLeft w:val="0"/>
      <w:marRight w:val="0"/>
      <w:marTop w:val="0"/>
      <w:marBottom w:val="0"/>
      <w:divBdr>
        <w:top w:val="none" w:sz="0" w:space="0" w:color="auto"/>
        <w:left w:val="none" w:sz="0" w:space="0" w:color="auto"/>
        <w:bottom w:val="none" w:sz="0" w:space="0" w:color="auto"/>
        <w:right w:val="none" w:sz="0" w:space="0" w:color="auto"/>
      </w:divBdr>
    </w:div>
    <w:div w:id="205792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CC4B7-7BD3-4C0D-95FA-FA3F368DA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515</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City of Powell</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Elaine McCloskey</cp:lastModifiedBy>
  <cp:revision>9</cp:revision>
  <cp:lastPrinted>2024-03-21T13:29:00Z</cp:lastPrinted>
  <dcterms:created xsi:type="dcterms:W3CDTF">2024-02-08T19:43:00Z</dcterms:created>
  <dcterms:modified xsi:type="dcterms:W3CDTF">2024-03-21T13:41:00Z</dcterms:modified>
</cp:coreProperties>
</file>