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3A71" w14:textId="77777777" w:rsidR="002B24C8" w:rsidRDefault="002B24C8"/>
    <w:p w14:paraId="05EEB8CD" w14:textId="77777777" w:rsidR="00624FC1" w:rsidRDefault="00624FC1"/>
    <w:p w14:paraId="32344958" w14:textId="77777777" w:rsidR="00624FC1" w:rsidRDefault="00624FC1"/>
    <w:p w14:paraId="1AEE89A4" w14:textId="77777777" w:rsidR="006D039B" w:rsidRPr="005761A0" w:rsidRDefault="006D039B" w:rsidP="005761A0">
      <w:pPr>
        <w:rPr>
          <w:rFonts w:ascii="Arial" w:hAnsi="Arial" w:cs="Arial"/>
          <w:sz w:val="20"/>
          <w:szCs w:val="20"/>
        </w:rPr>
      </w:pPr>
    </w:p>
    <w:p w14:paraId="4C2315CB" w14:textId="77777777" w:rsidR="006E7516" w:rsidRPr="00BC1F83" w:rsidRDefault="00FA7347" w:rsidP="00431B84">
      <w:pPr>
        <w:pBdr>
          <w:bottom w:val="single" w:sz="4" w:space="1" w:color="auto"/>
        </w:pBdr>
        <w:spacing w:line="216" w:lineRule="auto"/>
        <w:ind w:left="326" w:right="778"/>
        <w:jc w:val="center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Re-Roof Plan</w:t>
      </w:r>
      <w:r w:rsidR="00431B84" w:rsidRPr="00BC1F83">
        <w:rPr>
          <w:rFonts w:ascii="Arial" w:eastAsia="Calibri" w:hAnsi="Arial" w:cs="Arial"/>
          <w:b/>
          <w:color w:val="000000"/>
        </w:rPr>
        <w:t xml:space="preserve"> Submittal and Inspection</w:t>
      </w:r>
    </w:p>
    <w:p w14:paraId="7907F5F1" w14:textId="77777777" w:rsidR="006E7516" w:rsidRDefault="006E7516" w:rsidP="006E7516">
      <w:pPr>
        <w:spacing w:line="216" w:lineRule="auto"/>
        <w:ind w:left="326" w:right="778"/>
        <w:jc w:val="both"/>
        <w:rPr>
          <w:rFonts w:ascii="Calibri" w:eastAsia="Calibri" w:hAnsi="Calibri" w:cs="Calibri"/>
          <w:color w:val="000000"/>
          <w:sz w:val="26"/>
        </w:rPr>
      </w:pPr>
    </w:p>
    <w:p w14:paraId="41731FA7" w14:textId="77777777" w:rsidR="00BC6824" w:rsidRDefault="00BC6824" w:rsidP="006E7516">
      <w:pPr>
        <w:spacing w:line="216" w:lineRule="auto"/>
        <w:ind w:left="326" w:right="778"/>
        <w:jc w:val="both"/>
        <w:rPr>
          <w:rFonts w:ascii="Arial" w:eastAsia="Calibri" w:hAnsi="Arial" w:cs="Arial"/>
          <w:color w:val="000000"/>
          <w:sz w:val="21"/>
          <w:szCs w:val="21"/>
        </w:rPr>
      </w:pPr>
      <w:r w:rsidRPr="00BC6824">
        <w:rPr>
          <w:rFonts w:ascii="Arial" w:eastAsia="Calibri" w:hAnsi="Arial" w:cs="Arial"/>
          <w:b/>
          <w:color w:val="000000"/>
          <w:sz w:val="21"/>
          <w:szCs w:val="21"/>
        </w:rPr>
        <w:t>Purpose:</w:t>
      </w:r>
      <w:r w:rsidRPr="00BC6824">
        <w:rPr>
          <w:rFonts w:ascii="Arial" w:eastAsia="Calibri" w:hAnsi="Arial" w:cs="Arial"/>
          <w:color w:val="000000"/>
          <w:sz w:val="21"/>
          <w:szCs w:val="21"/>
        </w:rPr>
        <w:t xml:space="preserve"> This policy outlines the plan submittal and inspection procedures for </w:t>
      </w:r>
      <w:r w:rsidR="00FA7347">
        <w:rPr>
          <w:rFonts w:ascii="Arial" w:eastAsia="Calibri" w:hAnsi="Arial" w:cs="Arial"/>
          <w:color w:val="000000"/>
          <w:sz w:val="21"/>
          <w:szCs w:val="21"/>
        </w:rPr>
        <w:t>Re-Roofing</w:t>
      </w:r>
      <w:r w:rsidRPr="00BC6824">
        <w:rPr>
          <w:rFonts w:ascii="Arial" w:eastAsia="Calibri" w:hAnsi="Arial" w:cs="Arial"/>
          <w:color w:val="000000"/>
          <w:sz w:val="21"/>
          <w:szCs w:val="21"/>
        </w:rPr>
        <w:t xml:space="preserve"> in accordance with the current edition of the Ohio Building Code. This policy is designed to ensure the safety and compliance of </w:t>
      </w:r>
      <w:r w:rsidR="00FA7347">
        <w:rPr>
          <w:rFonts w:ascii="Arial" w:eastAsia="Calibri" w:hAnsi="Arial" w:cs="Arial"/>
          <w:color w:val="000000"/>
          <w:sz w:val="21"/>
          <w:szCs w:val="21"/>
        </w:rPr>
        <w:t xml:space="preserve">Roofing </w:t>
      </w:r>
      <w:r w:rsidRPr="00BC6824">
        <w:rPr>
          <w:rFonts w:ascii="Arial" w:eastAsia="Calibri" w:hAnsi="Arial" w:cs="Arial"/>
          <w:color w:val="000000"/>
          <w:sz w:val="21"/>
          <w:szCs w:val="21"/>
        </w:rPr>
        <w:t>installations within the jurisdiction of the City of Powell.</w:t>
      </w:r>
    </w:p>
    <w:p w14:paraId="7892224E" w14:textId="77777777" w:rsidR="00BC6824" w:rsidRPr="00BC6824" w:rsidRDefault="00BC6824" w:rsidP="006E7516">
      <w:pPr>
        <w:spacing w:line="216" w:lineRule="auto"/>
        <w:ind w:left="326" w:right="778"/>
        <w:jc w:val="both"/>
        <w:rPr>
          <w:rFonts w:ascii="Arial" w:eastAsia="Calibri" w:hAnsi="Arial" w:cs="Arial"/>
          <w:color w:val="000000"/>
          <w:sz w:val="21"/>
          <w:szCs w:val="21"/>
        </w:rPr>
      </w:pPr>
    </w:p>
    <w:p w14:paraId="193B05F8" w14:textId="77777777" w:rsidR="008F5A6A" w:rsidRPr="00BC6824" w:rsidRDefault="00FA7347" w:rsidP="00BC6824">
      <w:pPr>
        <w:pStyle w:val="ListParagraph"/>
        <w:numPr>
          <w:ilvl w:val="0"/>
          <w:numId w:val="16"/>
        </w:numPr>
        <w:ind w:right="778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bookmarkStart w:id="0" w:name="_Hlk135661472"/>
      <w:bookmarkStart w:id="1" w:name="_Hlk135661648"/>
      <w:r>
        <w:rPr>
          <w:rFonts w:ascii="Arial" w:eastAsia="Calibri" w:hAnsi="Arial" w:cs="Arial"/>
          <w:b/>
          <w:color w:val="000000"/>
          <w:sz w:val="21"/>
          <w:szCs w:val="21"/>
        </w:rPr>
        <w:t>Re-Roofing</w:t>
      </w:r>
      <w:r w:rsidR="00BC6824" w:rsidRPr="00BC6824">
        <w:rPr>
          <w:rFonts w:ascii="Arial" w:eastAsia="Calibri" w:hAnsi="Arial" w:cs="Arial"/>
          <w:b/>
          <w:color w:val="000000"/>
          <w:sz w:val="21"/>
          <w:szCs w:val="21"/>
        </w:rPr>
        <w:t xml:space="preserve"> General Requirements:</w:t>
      </w:r>
    </w:p>
    <w:p w14:paraId="0860C9D9" w14:textId="77777777" w:rsidR="004A38F2" w:rsidRDefault="008F5A6A" w:rsidP="00D33FC7">
      <w:pPr>
        <w:pStyle w:val="ListParagraph"/>
        <w:numPr>
          <w:ilvl w:val="0"/>
          <w:numId w:val="15"/>
        </w:numPr>
        <w:rPr>
          <w:rFonts w:ascii="Arial" w:eastAsia="Calibri" w:hAnsi="Arial" w:cs="Arial"/>
          <w:color w:val="000000"/>
          <w:sz w:val="21"/>
          <w:szCs w:val="21"/>
        </w:rPr>
      </w:pPr>
      <w:r w:rsidRPr="00D33FC7">
        <w:rPr>
          <w:rFonts w:ascii="Arial" w:eastAsia="Calibri" w:hAnsi="Arial" w:cs="Arial"/>
          <w:color w:val="000000"/>
          <w:sz w:val="21"/>
          <w:szCs w:val="21"/>
        </w:rPr>
        <w:t xml:space="preserve">All </w:t>
      </w:r>
      <w:r w:rsidR="00FA7347">
        <w:rPr>
          <w:rFonts w:ascii="Arial" w:eastAsia="Calibri" w:hAnsi="Arial" w:cs="Arial"/>
          <w:color w:val="000000"/>
          <w:sz w:val="21"/>
          <w:szCs w:val="21"/>
        </w:rPr>
        <w:t>Roofing material</w:t>
      </w:r>
      <w:r w:rsidRPr="00D33FC7">
        <w:rPr>
          <w:rFonts w:ascii="Arial" w:eastAsia="Calibri" w:hAnsi="Arial" w:cs="Arial"/>
          <w:color w:val="000000"/>
          <w:sz w:val="21"/>
          <w:szCs w:val="21"/>
        </w:rPr>
        <w:t xml:space="preserve"> must be installed and inspected in accordance with the respective code requirements and this policy, prior to the issuance of a Certificate of Occupancy.</w:t>
      </w:r>
    </w:p>
    <w:p w14:paraId="042C39A4" w14:textId="77777777" w:rsidR="001F4C7B" w:rsidRDefault="001F4C7B" w:rsidP="001F4C7B">
      <w:pPr>
        <w:pStyle w:val="ListParagraph"/>
        <w:numPr>
          <w:ilvl w:val="0"/>
          <w:numId w:val="15"/>
        </w:numPr>
        <w:rPr>
          <w:rFonts w:ascii="Arial" w:eastAsia="Calibri" w:hAnsi="Arial" w:cs="Arial"/>
          <w:color w:val="000000"/>
          <w:sz w:val="21"/>
          <w:szCs w:val="21"/>
        </w:rPr>
      </w:pPr>
      <w:r>
        <w:rPr>
          <w:rFonts w:ascii="Arial" w:eastAsia="Calibri" w:hAnsi="Arial" w:cs="Arial"/>
          <w:color w:val="000000"/>
          <w:sz w:val="21"/>
          <w:szCs w:val="21"/>
        </w:rPr>
        <w:t>Completed Roofing Data Worksheet is required.</w:t>
      </w:r>
    </w:p>
    <w:p w14:paraId="2FABF7B6" w14:textId="77777777" w:rsidR="001F4C7B" w:rsidRDefault="001F4C7B" w:rsidP="001F4C7B">
      <w:pPr>
        <w:pStyle w:val="ListParagraph"/>
        <w:numPr>
          <w:ilvl w:val="0"/>
          <w:numId w:val="15"/>
        </w:numPr>
        <w:rPr>
          <w:rFonts w:ascii="Arial" w:eastAsia="Calibri" w:hAnsi="Arial" w:cs="Arial"/>
          <w:color w:val="000000"/>
          <w:sz w:val="21"/>
          <w:szCs w:val="21"/>
        </w:rPr>
      </w:pPr>
      <w:r>
        <w:rPr>
          <w:rFonts w:ascii="Arial" w:eastAsia="Calibri" w:hAnsi="Arial" w:cs="Arial"/>
          <w:color w:val="000000"/>
          <w:sz w:val="21"/>
          <w:szCs w:val="21"/>
        </w:rPr>
        <w:t xml:space="preserve">Community-Connection is available online </w:t>
      </w:r>
      <w:r w:rsidR="008720BB">
        <w:rPr>
          <w:rFonts w:ascii="Arial" w:eastAsia="Calibri" w:hAnsi="Arial" w:cs="Arial"/>
          <w:color w:val="000000"/>
          <w:sz w:val="21"/>
          <w:szCs w:val="21"/>
        </w:rPr>
        <w:t>in order to upload pertinent documents</w:t>
      </w:r>
    </w:p>
    <w:p w14:paraId="734ABE42" w14:textId="77777777" w:rsidR="008720BB" w:rsidRDefault="008720BB" w:rsidP="001F4C7B">
      <w:pPr>
        <w:pStyle w:val="ListParagraph"/>
        <w:numPr>
          <w:ilvl w:val="0"/>
          <w:numId w:val="15"/>
        </w:numPr>
        <w:rPr>
          <w:rFonts w:ascii="Arial" w:eastAsia="Calibri" w:hAnsi="Arial" w:cs="Arial"/>
          <w:color w:val="000000"/>
          <w:sz w:val="21"/>
          <w:szCs w:val="21"/>
        </w:rPr>
      </w:pPr>
      <w:r>
        <w:rPr>
          <w:rFonts w:ascii="Arial" w:eastAsia="Calibri" w:hAnsi="Arial" w:cs="Arial"/>
          <w:color w:val="000000"/>
          <w:sz w:val="21"/>
          <w:szCs w:val="21"/>
        </w:rPr>
        <w:t>The Application will be electronically invoiced and following payment your documents will be emailed.</w:t>
      </w:r>
    </w:p>
    <w:p w14:paraId="1571CC36" w14:textId="77777777" w:rsidR="008720BB" w:rsidRPr="001F4C7B" w:rsidRDefault="008720BB" w:rsidP="001F4C7B">
      <w:pPr>
        <w:pStyle w:val="ListParagraph"/>
        <w:numPr>
          <w:ilvl w:val="0"/>
          <w:numId w:val="15"/>
        </w:numPr>
        <w:rPr>
          <w:rFonts w:ascii="Arial" w:eastAsia="Calibri" w:hAnsi="Arial" w:cs="Arial"/>
          <w:color w:val="000000"/>
          <w:sz w:val="21"/>
          <w:szCs w:val="21"/>
        </w:rPr>
      </w:pPr>
      <w:r>
        <w:rPr>
          <w:rFonts w:ascii="Arial" w:eastAsia="Calibri" w:hAnsi="Arial" w:cs="Arial"/>
          <w:color w:val="000000"/>
          <w:sz w:val="21"/>
          <w:szCs w:val="21"/>
        </w:rPr>
        <w:t>Permit fees are collected when the permit is ready to be picked up.</w:t>
      </w:r>
    </w:p>
    <w:p w14:paraId="49B3EC30" w14:textId="77777777" w:rsidR="00685724" w:rsidRPr="00BC1F83" w:rsidRDefault="00685724" w:rsidP="00547E1D">
      <w:pPr>
        <w:pStyle w:val="ListParagraph"/>
        <w:ind w:left="1046" w:right="778"/>
        <w:jc w:val="both"/>
        <w:rPr>
          <w:rFonts w:ascii="Arial" w:eastAsia="Calibri" w:hAnsi="Arial" w:cs="Arial"/>
          <w:color w:val="000000"/>
          <w:sz w:val="21"/>
          <w:szCs w:val="21"/>
        </w:rPr>
      </w:pPr>
    </w:p>
    <w:p w14:paraId="1678CC99" w14:textId="77777777" w:rsidR="00F91E7C" w:rsidRPr="00BC6824" w:rsidRDefault="00FA7347" w:rsidP="00BC6824">
      <w:pPr>
        <w:pStyle w:val="ListParagraph"/>
        <w:numPr>
          <w:ilvl w:val="0"/>
          <w:numId w:val="16"/>
        </w:numPr>
        <w:ind w:right="778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>
        <w:rPr>
          <w:rFonts w:ascii="Arial" w:eastAsia="Calibri" w:hAnsi="Arial" w:cs="Arial"/>
          <w:b/>
          <w:color w:val="000000"/>
          <w:sz w:val="21"/>
          <w:szCs w:val="21"/>
        </w:rPr>
        <w:t>Re-Roofing</w:t>
      </w:r>
      <w:r w:rsidR="00F91E7C" w:rsidRPr="00BC6824">
        <w:rPr>
          <w:rFonts w:ascii="Arial" w:eastAsia="Calibri" w:hAnsi="Arial" w:cs="Arial"/>
          <w:b/>
          <w:color w:val="000000"/>
          <w:sz w:val="21"/>
          <w:szCs w:val="21"/>
        </w:rPr>
        <w:t xml:space="preserve"> Desi</w:t>
      </w:r>
      <w:r w:rsidR="00571E4D" w:rsidRPr="00BC6824">
        <w:rPr>
          <w:rFonts w:ascii="Arial" w:eastAsia="Calibri" w:hAnsi="Arial" w:cs="Arial"/>
          <w:b/>
          <w:color w:val="000000"/>
          <w:sz w:val="21"/>
          <w:szCs w:val="21"/>
        </w:rPr>
        <w:t>gn</w:t>
      </w:r>
      <w:r w:rsidR="00FA3B69">
        <w:rPr>
          <w:rFonts w:ascii="Arial" w:eastAsia="Calibri" w:hAnsi="Arial" w:cs="Arial"/>
          <w:b/>
          <w:color w:val="000000"/>
          <w:sz w:val="21"/>
          <w:szCs w:val="21"/>
        </w:rPr>
        <w:t>:</w:t>
      </w:r>
    </w:p>
    <w:p w14:paraId="334DD749" w14:textId="77777777" w:rsidR="00571E4D" w:rsidRPr="00BC1F83" w:rsidRDefault="00571E4D" w:rsidP="00EF262F">
      <w:pPr>
        <w:pStyle w:val="ListParagraph"/>
        <w:numPr>
          <w:ilvl w:val="0"/>
          <w:numId w:val="9"/>
        </w:numPr>
        <w:ind w:right="778"/>
        <w:jc w:val="both"/>
        <w:rPr>
          <w:rFonts w:ascii="Arial" w:eastAsia="Calibri" w:hAnsi="Arial" w:cs="Arial"/>
          <w:color w:val="000000"/>
          <w:sz w:val="21"/>
          <w:szCs w:val="21"/>
        </w:rPr>
      </w:pPr>
      <w:r w:rsidRPr="00BC1F83">
        <w:rPr>
          <w:rFonts w:ascii="Arial" w:eastAsia="Calibri" w:hAnsi="Arial" w:cs="Arial"/>
          <w:color w:val="000000"/>
          <w:sz w:val="21"/>
          <w:szCs w:val="21"/>
        </w:rPr>
        <w:t>The roof</w:t>
      </w:r>
      <w:r w:rsidR="00FA7347">
        <w:rPr>
          <w:rFonts w:ascii="Arial" w:eastAsia="Calibri" w:hAnsi="Arial" w:cs="Arial"/>
          <w:color w:val="000000"/>
          <w:sz w:val="21"/>
          <w:szCs w:val="21"/>
        </w:rPr>
        <w:t>ing material</w:t>
      </w:r>
      <w:r w:rsidRPr="00BC1F83">
        <w:rPr>
          <w:rFonts w:ascii="Arial" w:eastAsia="Calibri" w:hAnsi="Arial" w:cs="Arial"/>
          <w:color w:val="000000"/>
          <w:sz w:val="21"/>
          <w:szCs w:val="21"/>
        </w:rPr>
        <w:t xml:space="preserve"> shall be </w:t>
      </w:r>
      <w:r w:rsidR="00FA7347">
        <w:rPr>
          <w:rFonts w:ascii="Arial" w:eastAsia="Calibri" w:hAnsi="Arial" w:cs="Arial"/>
          <w:color w:val="000000"/>
          <w:sz w:val="21"/>
          <w:szCs w:val="21"/>
        </w:rPr>
        <w:t xml:space="preserve">the same as what was previously installed. If roofing material is changed, </w:t>
      </w:r>
      <w:r w:rsidR="00306A43">
        <w:rPr>
          <w:rFonts w:ascii="Arial" w:eastAsia="Calibri" w:hAnsi="Arial" w:cs="Arial"/>
          <w:color w:val="000000"/>
          <w:sz w:val="21"/>
          <w:szCs w:val="21"/>
        </w:rPr>
        <w:t xml:space="preserve">roof must be </w:t>
      </w:r>
      <w:r w:rsidRPr="00BC1F83">
        <w:rPr>
          <w:rFonts w:ascii="Arial" w:eastAsia="Calibri" w:hAnsi="Arial" w:cs="Arial"/>
          <w:color w:val="000000"/>
          <w:sz w:val="21"/>
          <w:szCs w:val="21"/>
        </w:rPr>
        <w:t>constructed to support the additional loads imposed by the roof</w:t>
      </w:r>
      <w:r w:rsidR="00306A43">
        <w:rPr>
          <w:rFonts w:ascii="Arial" w:eastAsia="Calibri" w:hAnsi="Arial" w:cs="Arial"/>
          <w:color w:val="000000"/>
          <w:sz w:val="21"/>
          <w:szCs w:val="21"/>
        </w:rPr>
        <w:t xml:space="preserve">ing material </w:t>
      </w:r>
      <w:r w:rsidRPr="00BC1F83">
        <w:rPr>
          <w:rFonts w:ascii="Arial" w:eastAsia="Calibri" w:hAnsi="Arial" w:cs="Arial"/>
          <w:color w:val="000000"/>
          <w:sz w:val="21"/>
          <w:szCs w:val="21"/>
        </w:rPr>
        <w:t>per the Design Professional of Record.</w:t>
      </w:r>
    </w:p>
    <w:p w14:paraId="4C48CCDB" w14:textId="77777777" w:rsidR="001F4C7B" w:rsidRPr="008720BB" w:rsidRDefault="001F4C7B" w:rsidP="008720BB">
      <w:pPr>
        <w:pStyle w:val="ListParagraph"/>
        <w:numPr>
          <w:ilvl w:val="0"/>
          <w:numId w:val="9"/>
        </w:numPr>
        <w:ind w:right="778"/>
        <w:jc w:val="both"/>
        <w:rPr>
          <w:rFonts w:ascii="Arial" w:eastAsia="Calibri" w:hAnsi="Arial" w:cs="Arial"/>
          <w:color w:val="000000"/>
          <w:sz w:val="21"/>
          <w:szCs w:val="21"/>
        </w:rPr>
      </w:pPr>
      <w:r>
        <w:rPr>
          <w:rFonts w:ascii="Arial" w:eastAsia="Calibri" w:hAnsi="Arial" w:cs="Arial"/>
          <w:color w:val="000000"/>
          <w:sz w:val="21"/>
          <w:szCs w:val="21"/>
        </w:rPr>
        <w:t xml:space="preserve">Re-Roof submittal </w:t>
      </w:r>
      <w:r w:rsidR="00685724" w:rsidRPr="00BC1F83">
        <w:rPr>
          <w:rFonts w:ascii="Arial" w:eastAsia="Calibri" w:hAnsi="Arial" w:cs="Arial"/>
          <w:color w:val="000000"/>
          <w:sz w:val="21"/>
          <w:szCs w:val="21"/>
        </w:rPr>
        <w:t xml:space="preserve">shall include </w:t>
      </w:r>
      <w:r>
        <w:rPr>
          <w:rFonts w:ascii="Arial" w:eastAsia="Calibri" w:hAnsi="Arial" w:cs="Arial"/>
          <w:color w:val="000000"/>
          <w:sz w:val="21"/>
          <w:szCs w:val="21"/>
        </w:rPr>
        <w:t xml:space="preserve">plan view drawing of the existing roof detailing </w:t>
      </w:r>
      <w:r w:rsidR="004A28F8">
        <w:rPr>
          <w:rFonts w:ascii="Arial" w:eastAsia="Calibri" w:hAnsi="Arial" w:cs="Arial"/>
          <w:color w:val="000000"/>
          <w:sz w:val="21"/>
          <w:szCs w:val="21"/>
        </w:rPr>
        <w:t>the roof</w:t>
      </w:r>
      <w:r>
        <w:rPr>
          <w:rFonts w:ascii="Arial" w:eastAsia="Calibri" w:hAnsi="Arial" w:cs="Arial"/>
          <w:color w:val="000000"/>
          <w:sz w:val="21"/>
          <w:szCs w:val="21"/>
        </w:rPr>
        <w:t xml:space="preserve"> pitch in all areas of installation, hips, valleys, ridges and Chimne</w:t>
      </w:r>
      <w:r w:rsidR="008720BB">
        <w:rPr>
          <w:rFonts w:ascii="Arial" w:eastAsia="Calibri" w:hAnsi="Arial" w:cs="Arial"/>
          <w:color w:val="000000"/>
          <w:sz w:val="21"/>
          <w:szCs w:val="21"/>
        </w:rPr>
        <w:t xml:space="preserve">y. </w:t>
      </w:r>
    </w:p>
    <w:p w14:paraId="1FE7D663" w14:textId="77777777" w:rsidR="004A38F2" w:rsidRPr="00BC1F83" w:rsidRDefault="004A38F2" w:rsidP="00547E1D">
      <w:pPr>
        <w:pStyle w:val="ListParagraph"/>
        <w:ind w:left="1046" w:right="778"/>
        <w:jc w:val="both"/>
        <w:rPr>
          <w:rFonts w:ascii="Arial" w:eastAsia="Calibri" w:hAnsi="Arial" w:cs="Arial"/>
          <w:color w:val="000000"/>
          <w:sz w:val="21"/>
          <w:szCs w:val="21"/>
        </w:rPr>
      </w:pPr>
    </w:p>
    <w:p w14:paraId="1C184BDD" w14:textId="77777777" w:rsidR="004A38F2" w:rsidRPr="00BC6824" w:rsidRDefault="00306A43" w:rsidP="00BC6824">
      <w:pPr>
        <w:pStyle w:val="ListParagraph"/>
        <w:numPr>
          <w:ilvl w:val="0"/>
          <w:numId w:val="16"/>
        </w:numPr>
        <w:ind w:right="778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>
        <w:rPr>
          <w:rFonts w:ascii="Arial" w:eastAsia="Calibri" w:hAnsi="Arial" w:cs="Arial"/>
          <w:b/>
          <w:color w:val="000000"/>
          <w:sz w:val="21"/>
          <w:szCs w:val="21"/>
        </w:rPr>
        <w:t xml:space="preserve">Re-Roofing </w:t>
      </w:r>
      <w:r w:rsidR="004A38F2" w:rsidRPr="00BC6824">
        <w:rPr>
          <w:rFonts w:ascii="Arial" w:eastAsia="Calibri" w:hAnsi="Arial" w:cs="Arial"/>
          <w:b/>
          <w:color w:val="000000"/>
          <w:sz w:val="21"/>
          <w:szCs w:val="21"/>
        </w:rPr>
        <w:t>Installation</w:t>
      </w:r>
      <w:r w:rsidR="00FA3B69">
        <w:rPr>
          <w:rFonts w:ascii="Arial" w:eastAsia="Calibri" w:hAnsi="Arial" w:cs="Arial"/>
          <w:b/>
          <w:color w:val="000000"/>
          <w:sz w:val="21"/>
          <w:szCs w:val="21"/>
        </w:rPr>
        <w:t>:</w:t>
      </w:r>
    </w:p>
    <w:p w14:paraId="6B232417" w14:textId="77777777" w:rsidR="00685724" w:rsidRPr="00BC1F83" w:rsidRDefault="004A38F2" w:rsidP="00547E1D">
      <w:pPr>
        <w:pStyle w:val="ListParagraph"/>
        <w:numPr>
          <w:ilvl w:val="0"/>
          <w:numId w:val="9"/>
        </w:numPr>
        <w:ind w:right="778"/>
        <w:jc w:val="both"/>
        <w:rPr>
          <w:rFonts w:ascii="Arial" w:eastAsia="Calibri" w:hAnsi="Arial" w:cs="Arial"/>
          <w:color w:val="000000"/>
          <w:sz w:val="21"/>
          <w:szCs w:val="21"/>
        </w:rPr>
      </w:pPr>
      <w:r w:rsidRPr="00BC1F83">
        <w:rPr>
          <w:rFonts w:ascii="Arial" w:eastAsia="Calibri" w:hAnsi="Arial" w:cs="Arial"/>
          <w:color w:val="000000"/>
          <w:sz w:val="21"/>
          <w:szCs w:val="21"/>
        </w:rPr>
        <w:t xml:space="preserve">Pictures </w:t>
      </w:r>
      <w:r w:rsidR="00656679">
        <w:rPr>
          <w:rFonts w:ascii="Arial" w:eastAsia="Calibri" w:hAnsi="Arial" w:cs="Arial"/>
          <w:color w:val="000000"/>
          <w:sz w:val="21"/>
          <w:szCs w:val="21"/>
        </w:rPr>
        <w:t xml:space="preserve">(PDF Format) </w:t>
      </w:r>
      <w:r w:rsidRPr="00BC1F83">
        <w:rPr>
          <w:rFonts w:ascii="Arial" w:eastAsia="Calibri" w:hAnsi="Arial" w:cs="Arial"/>
          <w:color w:val="000000"/>
          <w:sz w:val="21"/>
          <w:szCs w:val="21"/>
        </w:rPr>
        <w:t xml:space="preserve">throughout the duration of the project will be required to be submitted prior to the final inspection. </w:t>
      </w:r>
      <w:r w:rsidRPr="00BC1F83">
        <w:rPr>
          <w:rFonts w:ascii="Arial" w:eastAsia="Calibri" w:hAnsi="Arial" w:cs="Arial"/>
          <w:i/>
          <w:color w:val="000000"/>
          <w:sz w:val="21"/>
          <w:szCs w:val="21"/>
          <w:u w:val="single"/>
        </w:rPr>
        <w:t>The List of required photos must include:</w:t>
      </w:r>
    </w:p>
    <w:p w14:paraId="3E2C7925" w14:textId="77777777" w:rsidR="00547E1D" w:rsidRPr="00BC1F83" w:rsidRDefault="00685724" w:rsidP="00547E1D">
      <w:pPr>
        <w:pStyle w:val="ListParagraph"/>
        <w:numPr>
          <w:ilvl w:val="0"/>
          <w:numId w:val="13"/>
        </w:numPr>
        <w:ind w:right="81"/>
        <w:rPr>
          <w:rFonts w:ascii="Arial" w:eastAsia="Calibri" w:hAnsi="Arial" w:cs="Arial"/>
          <w:color w:val="000000"/>
          <w:sz w:val="21"/>
          <w:szCs w:val="21"/>
        </w:rPr>
      </w:pPr>
      <w:r w:rsidRPr="00BC1F83">
        <w:rPr>
          <w:rFonts w:ascii="Arial" w:eastAsia="Calibri" w:hAnsi="Arial" w:cs="Arial"/>
          <w:color w:val="000000"/>
          <w:sz w:val="21"/>
          <w:szCs w:val="21"/>
        </w:rPr>
        <w:t>Verification of address-street view of the house or business</w:t>
      </w:r>
      <w:r w:rsidR="00B26119" w:rsidRPr="00BC1F83">
        <w:rPr>
          <w:rFonts w:ascii="Arial" w:eastAsia="Calibri" w:hAnsi="Arial" w:cs="Arial"/>
          <w:color w:val="000000"/>
          <w:sz w:val="21"/>
          <w:szCs w:val="21"/>
        </w:rPr>
        <w:t xml:space="preserve"> and any pertinent structure</w:t>
      </w:r>
      <w:r w:rsidR="00FA3B69">
        <w:rPr>
          <w:rFonts w:ascii="Arial" w:eastAsia="Calibri" w:hAnsi="Arial" w:cs="Arial"/>
          <w:color w:val="000000"/>
          <w:sz w:val="21"/>
          <w:szCs w:val="21"/>
        </w:rPr>
        <w:t>.</w:t>
      </w:r>
    </w:p>
    <w:p w14:paraId="4B3064C5" w14:textId="77777777" w:rsidR="00547E1D" w:rsidRPr="00BC1F83" w:rsidRDefault="00685724" w:rsidP="00547E1D">
      <w:pPr>
        <w:pStyle w:val="ListParagraph"/>
        <w:numPr>
          <w:ilvl w:val="0"/>
          <w:numId w:val="13"/>
        </w:numPr>
        <w:ind w:right="81"/>
        <w:rPr>
          <w:rFonts w:ascii="Arial" w:eastAsia="Calibri" w:hAnsi="Arial" w:cs="Arial"/>
          <w:color w:val="000000"/>
          <w:sz w:val="21"/>
          <w:szCs w:val="21"/>
        </w:rPr>
      </w:pPr>
      <w:r w:rsidRPr="00BC1F83">
        <w:rPr>
          <w:rFonts w:ascii="Arial" w:eastAsia="Calibri" w:hAnsi="Arial" w:cs="Arial"/>
          <w:color w:val="000000"/>
          <w:sz w:val="21"/>
          <w:szCs w:val="21"/>
        </w:rPr>
        <w:t xml:space="preserve">Photos of </w:t>
      </w:r>
      <w:r w:rsidR="009E39DC">
        <w:rPr>
          <w:rFonts w:ascii="Arial" w:eastAsia="Calibri" w:hAnsi="Arial" w:cs="Arial"/>
          <w:color w:val="000000"/>
          <w:sz w:val="21"/>
          <w:szCs w:val="21"/>
        </w:rPr>
        <w:t>felt paper and ice guard</w:t>
      </w:r>
      <w:r w:rsidR="00B143E3">
        <w:rPr>
          <w:rFonts w:ascii="Arial" w:eastAsia="Calibri" w:hAnsi="Arial" w:cs="Arial"/>
          <w:color w:val="000000"/>
          <w:sz w:val="21"/>
          <w:szCs w:val="21"/>
        </w:rPr>
        <w:t xml:space="preserve"> at the eaves.</w:t>
      </w:r>
    </w:p>
    <w:p w14:paraId="1A96BBBA" w14:textId="77777777" w:rsidR="00547E1D" w:rsidRPr="004535AC" w:rsidRDefault="00685724" w:rsidP="004535AC">
      <w:pPr>
        <w:pStyle w:val="ListParagraph"/>
        <w:numPr>
          <w:ilvl w:val="0"/>
          <w:numId w:val="13"/>
        </w:numPr>
        <w:ind w:right="81"/>
        <w:rPr>
          <w:rFonts w:ascii="Arial" w:eastAsia="Calibri" w:hAnsi="Arial" w:cs="Arial"/>
          <w:color w:val="000000"/>
          <w:sz w:val="21"/>
          <w:szCs w:val="21"/>
        </w:rPr>
      </w:pPr>
      <w:r w:rsidRPr="00BC1F83">
        <w:rPr>
          <w:rFonts w:ascii="Arial" w:eastAsia="Calibri" w:hAnsi="Arial" w:cs="Arial"/>
          <w:color w:val="000000"/>
          <w:sz w:val="21"/>
          <w:szCs w:val="21"/>
        </w:rPr>
        <w:t xml:space="preserve">Photos </w:t>
      </w:r>
      <w:r w:rsidR="00B143E3">
        <w:rPr>
          <w:rFonts w:ascii="Arial" w:eastAsia="Calibri" w:hAnsi="Arial" w:cs="Arial"/>
          <w:color w:val="000000"/>
          <w:sz w:val="21"/>
          <w:szCs w:val="21"/>
        </w:rPr>
        <w:t>of</w:t>
      </w:r>
      <w:r w:rsidRPr="00BC1F83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="00B143E3">
        <w:rPr>
          <w:rFonts w:ascii="Arial" w:eastAsia="Calibri" w:hAnsi="Arial" w:cs="Arial"/>
          <w:color w:val="000000"/>
          <w:sz w:val="21"/>
          <w:szCs w:val="21"/>
        </w:rPr>
        <w:t>flashing</w:t>
      </w:r>
    </w:p>
    <w:p w14:paraId="23AC801A" w14:textId="77777777" w:rsidR="00811349" w:rsidRDefault="00685724" w:rsidP="00811349">
      <w:pPr>
        <w:pStyle w:val="ListParagraph"/>
        <w:numPr>
          <w:ilvl w:val="0"/>
          <w:numId w:val="13"/>
        </w:numPr>
        <w:ind w:right="81"/>
        <w:rPr>
          <w:rFonts w:ascii="Arial" w:eastAsia="Calibri" w:hAnsi="Arial" w:cs="Arial"/>
          <w:color w:val="000000"/>
          <w:sz w:val="21"/>
          <w:szCs w:val="21"/>
        </w:rPr>
      </w:pPr>
      <w:r w:rsidRPr="00BC1F83">
        <w:rPr>
          <w:rFonts w:ascii="Arial" w:eastAsia="Calibri" w:hAnsi="Arial" w:cs="Arial"/>
          <w:color w:val="000000"/>
          <w:sz w:val="21"/>
          <w:szCs w:val="21"/>
        </w:rPr>
        <w:t xml:space="preserve">Roof pitch at all areas </w:t>
      </w:r>
      <w:r w:rsidR="00547E1D" w:rsidRPr="00BC1F83">
        <w:rPr>
          <w:rFonts w:ascii="Arial" w:eastAsia="Calibri" w:hAnsi="Arial" w:cs="Arial"/>
          <w:color w:val="000000"/>
          <w:sz w:val="21"/>
          <w:szCs w:val="21"/>
        </w:rPr>
        <w:t>of installation</w:t>
      </w:r>
      <w:r w:rsidR="0046267E">
        <w:rPr>
          <w:rFonts w:ascii="Arial" w:eastAsia="Calibri" w:hAnsi="Arial" w:cs="Arial"/>
          <w:color w:val="000000"/>
          <w:sz w:val="21"/>
          <w:szCs w:val="21"/>
        </w:rPr>
        <w:t xml:space="preserve"> including </w:t>
      </w:r>
      <w:r w:rsidR="00811349">
        <w:rPr>
          <w:rFonts w:ascii="Arial" w:eastAsia="Calibri" w:hAnsi="Arial" w:cs="Arial"/>
          <w:color w:val="000000"/>
          <w:sz w:val="21"/>
          <w:szCs w:val="21"/>
        </w:rPr>
        <w:t>over-hang showing 24” requirement.</w:t>
      </w:r>
    </w:p>
    <w:p w14:paraId="2BBB1B65" w14:textId="77777777" w:rsidR="00811349" w:rsidRPr="00811349" w:rsidRDefault="00811349" w:rsidP="00811349">
      <w:pPr>
        <w:pStyle w:val="ListParagraph"/>
        <w:numPr>
          <w:ilvl w:val="0"/>
          <w:numId w:val="13"/>
        </w:numPr>
        <w:ind w:right="81"/>
        <w:rPr>
          <w:rFonts w:ascii="Arial" w:eastAsia="Calibri" w:hAnsi="Arial" w:cs="Arial"/>
          <w:color w:val="000000"/>
          <w:sz w:val="21"/>
          <w:szCs w:val="21"/>
        </w:rPr>
      </w:pPr>
      <w:r>
        <w:rPr>
          <w:rFonts w:ascii="Arial" w:eastAsia="Calibri" w:hAnsi="Arial" w:cs="Arial"/>
          <w:color w:val="000000"/>
          <w:sz w:val="21"/>
          <w:szCs w:val="21"/>
        </w:rPr>
        <w:t xml:space="preserve">Valleys showing ice-guard type products or adhere to ORC Chapter 9, sec.905.2.8 </w:t>
      </w:r>
    </w:p>
    <w:p w14:paraId="4416C323" w14:textId="77777777" w:rsidR="00685724" w:rsidRPr="00BC1F83" w:rsidRDefault="00685724" w:rsidP="00547E1D">
      <w:pPr>
        <w:pStyle w:val="ListParagraph"/>
        <w:numPr>
          <w:ilvl w:val="0"/>
          <w:numId w:val="9"/>
        </w:numPr>
        <w:ind w:right="778"/>
        <w:jc w:val="both"/>
        <w:rPr>
          <w:rFonts w:ascii="Arial" w:eastAsia="Calibri" w:hAnsi="Arial" w:cs="Arial"/>
          <w:color w:val="000000"/>
          <w:sz w:val="21"/>
          <w:szCs w:val="21"/>
        </w:rPr>
      </w:pPr>
      <w:r w:rsidRPr="00BC1F83">
        <w:rPr>
          <w:rFonts w:ascii="Arial" w:eastAsia="Calibri" w:hAnsi="Arial" w:cs="Arial"/>
          <w:color w:val="000000"/>
          <w:sz w:val="21"/>
          <w:szCs w:val="21"/>
        </w:rPr>
        <w:t>Roof and wall penetrations shall be flashed and sealed</w:t>
      </w:r>
      <w:r w:rsidR="00E96628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BC1F83">
        <w:rPr>
          <w:rFonts w:ascii="Arial" w:eastAsia="Calibri" w:hAnsi="Arial" w:cs="Arial"/>
          <w:color w:val="000000"/>
          <w:sz w:val="21"/>
          <w:szCs w:val="21"/>
        </w:rPr>
        <w:t>in accordance with pertinent code requirements to prevent entry of water, rodents and insects.</w:t>
      </w:r>
    </w:p>
    <w:p w14:paraId="38490090" w14:textId="77777777" w:rsidR="00B26119" w:rsidRPr="00BC1F83" w:rsidRDefault="00B26119" w:rsidP="00547E1D">
      <w:pPr>
        <w:pStyle w:val="ListParagraph"/>
        <w:ind w:left="1046" w:right="778"/>
        <w:jc w:val="both"/>
        <w:rPr>
          <w:rFonts w:ascii="Arial" w:eastAsia="Calibri" w:hAnsi="Arial" w:cs="Arial"/>
          <w:color w:val="000000"/>
          <w:sz w:val="21"/>
          <w:szCs w:val="21"/>
        </w:rPr>
      </w:pPr>
    </w:p>
    <w:p w14:paraId="63A76EE6" w14:textId="77777777" w:rsidR="00547E1D" w:rsidRPr="00BC6824" w:rsidRDefault="00B143E3" w:rsidP="00BC6824">
      <w:pPr>
        <w:pStyle w:val="ListParagraph"/>
        <w:numPr>
          <w:ilvl w:val="0"/>
          <w:numId w:val="16"/>
        </w:numPr>
        <w:ind w:right="778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>
        <w:rPr>
          <w:rFonts w:ascii="Arial" w:eastAsia="Calibri" w:hAnsi="Arial" w:cs="Arial"/>
          <w:b/>
          <w:color w:val="000000"/>
          <w:sz w:val="21"/>
          <w:szCs w:val="21"/>
        </w:rPr>
        <w:t xml:space="preserve">Re-Roof </w:t>
      </w:r>
      <w:r w:rsidR="00B26119" w:rsidRPr="00BC6824">
        <w:rPr>
          <w:rFonts w:ascii="Arial" w:eastAsia="Calibri" w:hAnsi="Arial" w:cs="Arial"/>
          <w:b/>
          <w:color w:val="000000"/>
          <w:sz w:val="21"/>
          <w:szCs w:val="21"/>
        </w:rPr>
        <w:t>Inspections</w:t>
      </w:r>
      <w:bookmarkEnd w:id="0"/>
      <w:bookmarkEnd w:id="1"/>
      <w:r w:rsidR="00FA3B69">
        <w:rPr>
          <w:rFonts w:ascii="Arial" w:eastAsia="Calibri" w:hAnsi="Arial" w:cs="Arial"/>
          <w:b/>
          <w:color w:val="000000"/>
          <w:sz w:val="21"/>
          <w:szCs w:val="21"/>
        </w:rPr>
        <w:t>:</w:t>
      </w:r>
    </w:p>
    <w:p w14:paraId="29565E8C" w14:textId="77777777" w:rsidR="00547E1D" w:rsidRPr="00BC1F83" w:rsidRDefault="00FA3B69" w:rsidP="00431B84">
      <w:pPr>
        <w:pStyle w:val="ListParagraph"/>
        <w:numPr>
          <w:ilvl w:val="0"/>
          <w:numId w:val="9"/>
        </w:numPr>
        <w:ind w:right="778"/>
        <w:jc w:val="both"/>
        <w:rPr>
          <w:rFonts w:ascii="Arial" w:eastAsia="Calibri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Requests for inspections must be made no later than 3 pm on the day before the scheduled inspection.</w:t>
      </w:r>
    </w:p>
    <w:p w14:paraId="7175F766" w14:textId="77777777" w:rsidR="00F3320D" w:rsidRPr="00BC1F83" w:rsidRDefault="00F3320D" w:rsidP="00F3320D">
      <w:pPr>
        <w:pStyle w:val="ListParagraph"/>
        <w:numPr>
          <w:ilvl w:val="0"/>
          <w:numId w:val="9"/>
        </w:numPr>
        <w:ind w:right="778"/>
        <w:jc w:val="both"/>
        <w:rPr>
          <w:rFonts w:ascii="Arial" w:eastAsia="Calibri" w:hAnsi="Arial" w:cs="Arial"/>
          <w:color w:val="000000"/>
          <w:sz w:val="21"/>
          <w:szCs w:val="21"/>
        </w:rPr>
      </w:pPr>
      <w:r w:rsidRPr="00BC1F83">
        <w:rPr>
          <w:rFonts w:ascii="Arial" w:eastAsia="Calibri" w:hAnsi="Arial" w:cs="Arial"/>
          <w:color w:val="000000"/>
          <w:sz w:val="21"/>
          <w:szCs w:val="21"/>
        </w:rPr>
        <w:t>The contractor shall provide photos from the list above and download them to the permit file prior to scheduling a FINAL INSPECTION with the City</w:t>
      </w:r>
      <w:r w:rsidR="00FA3B69">
        <w:rPr>
          <w:rFonts w:ascii="Arial" w:eastAsia="Calibri" w:hAnsi="Arial" w:cs="Arial"/>
          <w:color w:val="000000"/>
          <w:sz w:val="21"/>
          <w:szCs w:val="21"/>
        </w:rPr>
        <w:t xml:space="preserve"> of Powell’s </w:t>
      </w:r>
      <w:r w:rsidRPr="00BC1F83">
        <w:rPr>
          <w:rFonts w:ascii="Arial" w:eastAsia="Calibri" w:hAnsi="Arial" w:cs="Arial"/>
          <w:color w:val="000000"/>
          <w:sz w:val="21"/>
          <w:szCs w:val="21"/>
        </w:rPr>
        <w:t xml:space="preserve">Building Department. </w:t>
      </w:r>
    </w:p>
    <w:p w14:paraId="55A0FC63" w14:textId="77777777" w:rsidR="00F3320D" w:rsidRPr="00BC1F83" w:rsidRDefault="00F3320D" w:rsidP="00F3320D">
      <w:pPr>
        <w:pStyle w:val="ListParagraph"/>
        <w:ind w:left="1046" w:right="778"/>
        <w:jc w:val="center"/>
        <w:rPr>
          <w:rFonts w:ascii="Arial" w:eastAsia="Calibri" w:hAnsi="Arial" w:cs="Arial"/>
          <w:i/>
          <w:color w:val="000000"/>
          <w:sz w:val="21"/>
          <w:szCs w:val="21"/>
        </w:rPr>
      </w:pPr>
      <w:r w:rsidRPr="00BC1F83">
        <w:rPr>
          <w:rFonts w:ascii="Arial" w:eastAsia="Calibri" w:hAnsi="Arial" w:cs="Arial"/>
          <w:i/>
          <w:color w:val="000000"/>
          <w:sz w:val="21"/>
          <w:szCs w:val="21"/>
        </w:rPr>
        <w:t xml:space="preserve">Inspection Line 614-802-1200 or online at </w:t>
      </w:r>
      <w:hyperlink r:id="rId7" w:history="1">
        <w:r w:rsidRPr="00BC1F83">
          <w:rPr>
            <w:rFonts w:ascii="Arial" w:eastAsia="Calibri" w:hAnsi="Arial" w:cs="Arial"/>
            <w:i/>
            <w:color w:val="0563C1" w:themeColor="hyperlink"/>
            <w:sz w:val="21"/>
            <w:szCs w:val="21"/>
            <w:u w:val="single"/>
          </w:rPr>
          <w:t>www.cityofpowell.us</w:t>
        </w:r>
      </w:hyperlink>
    </w:p>
    <w:p w14:paraId="1BFF5761" w14:textId="77777777" w:rsidR="00547E1D" w:rsidRPr="00BC1F83" w:rsidRDefault="00431B84" w:rsidP="00547E1D">
      <w:pPr>
        <w:pStyle w:val="ListParagraph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BC1F83">
        <w:rPr>
          <w:rFonts w:ascii="Arial" w:hAnsi="Arial" w:cs="Arial"/>
          <w:sz w:val="21"/>
          <w:szCs w:val="21"/>
        </w:rPr>
        <w:t xml:space="preserve">Zoning final </w:t>
      </w:r>
      <w:r w:rsidR="00FA3B69">
        <w:rPr>
          <w:rFonts w:ascii="Arial" w:hAnsi="Arial" w:cs="Arial"/>
          <w:sz w:val="21"/>
          <w:szCs w:val="21"/>
        </w:rPr>
        <w:t>inspection</w:t>
      </w:r>
      <w:r w:rsidRPr="00BC1F83">
        <w:rPr>
          <w:rFonts w:ascii="Arial" w:hAnsi="Arial" w:cs="Arial"/>
          <w:sz w:val="21"/>
          <w:szCs w:val="21"/>
        </w:rPr>
        <w:t xml:space="preserve"> required prior to a Building Final inspection.</w:t>
      </w:r>
    </w:p>
    <w:p w14:paraId="2DC7EFEB" w14:textId="77777777" w:rsidR="00A07763" w:rsidRDefault="00547E1D" w:rsidP="00547E1D">
      <w:pPr>
        <w:pStyle w:val="ListParagraph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BC1F83">
        <w:rPr>
          <w:rFonts w:ascii="Arial" w:hAnsi="Arial" w:cs="Arial"/>
          <w:sz w:val="21"/>
          <w:szCs w:val="21"/>
        </w:rPr>
        <w:t xml:space="preserve">The Building Official may </w:t>
      </w:r>
      <w:r w:rsidR="00431B84" w:rsidRPr="00BC1F83">
        <w:rPr>
          <w:rFonts w:ascii="Arial" w:hAnsi="Arial" w:cs="Arial"/>
          <w:sz w:val="21"/>
          <w:szCs w:val="21"/>
        </w:rPr>
        <w:t>approve the Building Final inspection per the photographs submitted</w:t>
      </w:r>
      <w:r w:rsidR="00A07763">
        <w:rPr>
          <w:rFonts w:ascii="Arial" w:hAnsi="Arial" w:cs="Arial"/>
          <w:sz w:val="21"/>
          <w:szCs w:val="21"/>
        </w:rPr>
        <w:t>.</w:t>
      </w:r>
    </w:p>
    <w:p w14:paraId="6A4BCF61" w14:textId="77777777" w:rsidR="00547E1D" w:rsidRPr="00BC1F83" w:rsidRDefault="00A07763" w:rsidP="00547E1D">
      <w:pPr>
        <w:pStyle w:val="ListParagraph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Building Official may also choose to accept special inspections and tests by an approved agency.</w:t>
      </w:r>
    </w:p>
    <w:p w14:paraId="795FA13D" w14:textId="77777777" w:rsidR="00D45FB4" w:rsidRDefault="00D45FB4" w:rsidP="00A57AEB">
      <w:pPr>
        <w:rPr>
          <w:rFonts w:ascii="Arial" w:hAnsi="Arial" w:cs="Arial"/>
          <w:sz w:val="20"/>
          <w:szCs w:val="20"/>
        </w:rPr>
      </w:pPr>
    </w:p>
    <w:p w14:paraId="64B99BAA" w14:textId="77777777" w:rsidR="00BC1F83" w:rsidRDefault="00DC5EB6" w:rsidP="00DD556F">
      <w:pPr>
        <w:spacing w:line="216" w:lineRule="auto"/>
        <w:ind w:left="326" w:right="778"/>
        <w:jc w:val="both"/>
        <w:rPr>
          <w:rFonts w:ascii="Arial" w:eastAsia="Calibri" w:hAnsi="Arial" w:cs="Arial"/>
          <w:color w:val="000000"/>
          <w:sz w:val="21"/>
          <w:szCs w:val="21"/>
        </w:rPr>
      </w:pPr>
      <w:r>
        <w:rPr>
          <w:rFonts w:ascii="Arial" w:eastAsia="Calibri" w:hAnsi="Arial" w:cs="Arial"/>
          <w:b/>
          <w:color w:val="000000"/>
          <w:sz w:val="21"/>
          <w:szCs w:val="21"/>
        </w:rPr>
        <w:t>Not</w:t>
      </w:r>
      <w:r w:rsidRPr="00BC6824">
        <w:rPr>
          <w:rFonts w:ascii="Arial" w:eastAsia="Calibri" w:hAnsi="Arial" w:cs="Arial"/>
          <w:b/>
          <w:color w:val="000000"/>
          <w:sz w:val="21"/>
          <w:szCs w:val="21"/>
        </w:rPr>
        <w:t>e:</w:t>
      </w:r>
      <w:r w:rsidRPr="00BC6824">
        <w:rPr>
          <w:rFonts w:ascii="Arial" w:eastAsia="Calibri" w:hAnsi="Arial" w:cs="Arial"/>
          <w:color w:val="000000"/>
          <w:sz w:val="21"/>
          <w:szCs w:val="21"/>
        </w:rPr>
        <w:t xml:space="preserve"> This policy </w:t>
      </w:r>
      <w:r>
        <w:rPr>
          <w:rFonts w:ascii="Arial" w:eastAsia="Calibri" w:hAnsi="Arial" w:cs="Arial"/>
          <w:color w:val="000000"/>
          <w:sz w:val="21"/>
          <w:szCs w:val="21"/>
        </w:rPr>
        <w:t>ensur</w:t>
      </w:r>
      <w:r w:rsidRPr="00BC6824">
        <w:rPr>
          <w:rFonts w:ascii="Arial" w:eastAsia="Calibri" w:hAnsi="Arial" w:cs="Arial"/>
          <w:color w:val="000000"/>
          <w:sz w:val="21"/>
          <w:szCs w:val="21"/>
        </w:rPr>
        <w:t>es th</w:t>
      </w:r>
      <w:r>
        <w:rPr>
          <w:rFonts w:ascii="Arial" w:eastAsia="Calibri" w:hAnsi="Arial" w:cs="Arial"/>
          <w:color w:val="000000"/>
          <w:sz w:val="21"/>
          <w:szCs w:val="21"/>
        </w:rPr>
        <w:t>at</w:t>
      </w:r>
      <w:r w:rsidRPr="00BC6824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="00425047">
        <w:rPr>
          <w:rFonts w:ascii="Arial" w:eastAsia="Calibri" w:hAnsi="Arial" w:cs="Arial"/>
          <w:color w:val="000000"/>
          <w:sz w:val="21"/>
          <w:szCs w:val="21"/>
        </w:rPr>
        <w:t xml:space="preserve">Roofing </w:t>
      </w:r>
      <w:r w:rsidRPr="00BC6824">
        <w:rPr>
          <w:rFonts w:ascii="Arial" w:eastAsia="Calibri" w:hAnsi="Arial" w:cs="Arial"/>
          <w:color w:val="000000"/>
          <w:sz w:val="21"/>
          <w:szCs w:val="21"/>
        </w:rPr>
        <w:t xml:space="preserve">Systems </w:t>
      </w:r>
      <w:r>
        <w:rPr>
          <w:rFonts w:ascii="Arial" w:eastAsia="Calibri" w:hAnsi="Arial" w:cs="Arial"/>
          <w:color w:val="000000"/>
          <w:sz w:val="21"/>
          <w:szCs w:val="21"/>
        </w:rPr>
        <w:t>with</w:t>
      </w:r>
      <w:r w:rsidRPr="00BC6824">
        <w:rPr>
          <w:rFonts w:ascii="Arial" w:eastAsia="Calibri" w:hAnsi="Arial" w:cs="Arial"/>
          <w:color w:val="000000"/>
          <w:sz w:val="21"/>
          <w:szCs w:val="21"/>
        </w:rPr>
        <w:t xml:space="preserve">in </w:t>
      </w:r>
      <w:r>
        <w:rPr>
          <w:rFonts w:ascii="Arial" w:eastAsia="Calibri" w:hAnsi="Arial" w:cs="Arial"/>
          <w:color w:val="000000"/>
          <w:sz w:val="21"/>
          <w:szCs w:val="21"/>
        </w:rPr>
        <w:t>our jurisdiction are inspected thoroughly to meet safety standards and code compliance. Building Inspectors must adhere to these guidelines to ensure the safety of occupants and property.</w:t>
      </w:r>
    </w:p>
    <w:p w14:paraId="70345812" w14:textId="77777777" w:rsidR="004444B5" w:rsidRDefault="004444B5" w:rsidP="00DD556F">
      <w:pPr>
        <w:spacing w:line="216" w:lineRule="auto"/>
        <w:ind w:left="326" w:right="778"/>
        <w:jc w:val="both"/>
        <w:rPr>
          <w:rFonts w:ascii="Arial" w:eastAsia="Calibri" w:hAnsi="Arial" w:cs="Arial"/>
          <w:color w:val="000000"/>
          <w:sz w:val="21"/>
          <w:szCs w:val="21"/>
        </w:rPr>
      </w:pPr>
    </w:p>
    <w:p w14:paraId="2323A4E6" w14:textId="77777777" w:rsidR="004444B5" w:rsidRPr="00DD556F" w:rsidRDefault="004444B5" w:rsidP="00DD556F">
      <w:pPr>
        <w:spacing w:line="216" w:lineRule="auto"/>
        <w:ind w:left="326" w:right="778"/>
        <w:jc w:val="both"/>
        <w:rPr>
          <w:rFonts w:ascii="Arial" w:eastAsia="Calibri" w:hAnsi="Arial" w:cs="Arial"/>
          <w:color w:val="000000"/>
          <w:sz w:val="21"/>
          <w:szCs w:val="21"/>
        </w:rPr>
      </w:pPr>
    </w:p>
    <w:p w14:paraId="2979D6DC" w14:textId="496F81B9" w:rsidR="00A57AEB" w:rsidRPr="00A57AEB" w:rsidRDefault="00A57AEB" w:rsidP="00A57AEB">
      <w:pPr>
        <w:rPr>
          <w:rFonts w:ascii="Arial" w:hAnsi="Arial" w:cs="Arial"/>
          <w:i/>
          <w:sz w:val="12"/>
          <w:szCs w:val="12"/>
        </w:rPr>
      </w:pPr>
      <w:r w:rsidRPr="00A57AEB">
        <w:rPr>
          <w:rFonts w:ascii="Arial" w:hAnsi="Arial" w:cs="Arial"/>
          <w:i/>
          <w:sz w:val="12"/>
          <w:szCs w:val="12"/>
        </w:rPr>
        <w:fldChar w:fldCharType="begin"/>
      </w:r>
      <w:r w:rsidRPr="00A57AEB">
        <w:rPr>
          <w:rFonts w:ascii="Arial" w:hAnsi="Arial" w:cs="Arial"/>
          <w:i/>
          <w:sz w:val="12"/>
          <w:szCs w:val="12"/>
        </w:rPr>
        <w:instrText xml:space="preserve"> FILENAME  \p  \* MERGEFORMAT </w:instrText>
      </w:r>
      <w:r w:rsidRPr="00A57AEB">
        <w:rPr>
          <w:rFonts w:ascii="Arial" w:hAnsi="Arial" w:cs="Arial"/>
          <w:i/>
          <w:sz w:val="12"/>
          <w:szCs w:val="12"/>
        </w:rPr>
        <w:fldChar w:fldCharType="separate"/>
      </w:r>
      <w:r w:rsidR="00124F43">
        <w:rPr>
          <w:rFonts w:ascii="Arial" w:hAnsi="Arial" w:cs="Arial"/>
          <w:i/>
          <w:noProof/>
          <w:sz w:val="12"/>
          <w:szCs w:val="12"/>
        </w:rPr>
        <w:t>S:\Building Department\Masters\Residential\New Residential Checklists for website\2025 upated checklists for website\ReRoof Plan Submital and Inspections 2025.docx</w:t>
      </w:r>
      <w:r w:rsidRPr="00A57AEB">
        <w:rPr>
          <w:rFonts w:ascii="Arial" w:hAnsi="Arial" w:cs="Arial"/>
          <w:i/>
          <w:sz w:val="12"/>
          <w:szCs w:val="12"/>
        </w:rPr>
        <w:fldChar w:fldCharType="end"/>
      </w:r>
      <w:r w:rsidR="00E47C29"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 xml:space="preserve">Revised </w:t>
      </w:r>
      <w:r w:rsidR="00EF0764">
        <w:rPr>
          <w:rFonts w:ascii="Arial" w:hAnsi="Arial" w:cs="Arial"/>
          <w:i/>
          <w:sz w:val="12"/>
          <w:szCs w:val="12"/>
        </w:rPr>
        <w:t>0</w:t>
      </w:r>
      <w:r w:rsidR="00124F43">
        <w:rPr>
          <w:rFonts w:ascii="Arial" w:hAnsi="Arial" w:cs="Arial"/>
          <w:i/>
          <w:sz w:val="12"/>
          <w:szCs w:val="12"/>
        </w:rPr>
        <w:t>13125</w:t>
      </w:r>
    </w:p>
    <w:sectPr w:rsidR="00A57AEB" w:rsidRPr="00A57AEB" w:rsidSect="00624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8B4EE" w14:textId="77777777" w:rsidR="0027338E" w:rsidRDefault="0027338E" w:rsidP="00743A23">
      <w:r>
        <w:separator/>
      </w:r>
    </w:p>
  </w:endnote>
  <w:endnote w:type="continuationSeparator" w:id="0">
    <w:p w14:paraId="6F3CAAC5" w14:textId="77777777" w:rsidR="0027338E" w:rsidRDefault="0027338E" w:rsidP="0074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B5262" w14:textId="77777777" w:rsidR="00743A23" w:rsidRDefault="00743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503F4" w14:textId="77777777" w:rsidR="00743A23" w:rsidRDefault="00743A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AFA6D" w14:textId="77777777" w:rsidR="00743A23" w:rsidRDefault="00743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3FB62" w14:textId="77777777" w:rsidR="0027338E" w:rsidRDefault="0027338E" w:rsidP="00743A23">
      <w:r>
        <w:separator/>
      </w:r>
    </w:p>
  </w:footnote>
  <w:footnote w:type="continuationSeparator" w:id="0">
    <w:p w14:paraId="596103B8" w14:textId="77777777" w:rsidR="0027338E" w:rsidRDefault="0027338E" w:rsidP="00743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59DA8" w14:textId="77777777" w:rsidR="00743A23" w:rsidRDefault="00124F43">
    <w:pPr>
      <w:pStyle w:val="Header"/>
    </w:pPr>
    <w:r>
      <w:rPr>
        <w:noProof/>
      </w:rPr>
      <w:pict w14:anchorId="4A8408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734" o:spid="_x0000_s2051" type="#_x0000_t75" alt="/Users/curt/Desktop/City of Powell-letterhead-dept versions-FINAL2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ty of Powell-letterhead-dept versions-FINAL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3BA3" w14:textId="77777777" w:rsidR="00743A23" w:rsidRDefault="00124F43">
    <w:pPr>
      <w:pStyle w:val="Header"/>
    </w:pPr>
    <w:r>
      <w:rPr>
        <w:noProof/>
      </w:rPr>
      <w:pict w14:anchorId="4657D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735" o:spid="_x0000_s2050" type="#_x0000_t75" alt="/Users/curt/Desktop/City of Powell-letterhead-dept versions-FINAL2.jpg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ty of Powell-letterhead-dept versions-FINAL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FB4A" w14:textId="77777777" w:rsidR="00743A23" w:rsidRDefault="00124F43">
    <w:pPr>
      <w:pStyle w:val="Header"/>
    </w:pPr>
    <w:r>
      <w:rPr>
        <w:noProof/>
      </w:rPr>
      <w:pict w14:anchorId="32A0A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733" o:spid="_x0000_s2049" type="#_x0000_t75" alt="/Users/curt/Desktop/City of Powell-letterhead-dept versions-FINAL2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ty of Powell-letterhead-dept versions-FINAL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4E41"/>
    <w:multiLevelType w:val="hybridMultilevel"/>
    <w:tmpl w:val="9EC0BBF8"/>
    <w:lvl w:ilvl="0" w:tplc="2D1A8D9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308149C"/>
    <w:multiLevelType w:val="hybridMultilevel"/>
    <w:tmpl w:val="9C1EA664"/>
    <w:lvl w:ilvl="0" w:tplc="0409000F">
      <w:start w:val="1"/>
      <w:numFmt w:val="decimal"/>
      <w:lvlText w:val="%1."/>
      <w:lvlJc w:val="left"/>
      <w:pPr>
        <w:ind w:left="1766" w:hanging="360"/>
      </w:pPr>
    </w:lvl>
    <w:lvl w:ilvl="1" w:tplc="04090019" w:tentative="1">
      <w:start w:val="1"/>
      <w:numFmt w:val="lowerLetter"/>
      <w:lvlText w:val="%2."/>
      <w:lvlJc w:val="left"/>
      <w:pPr>
        <w:ind w:left="2486" w:hanging="360"/>
      </w:pPr>
    </w:lvl>
    <w:lvl w:ilvl="2" w:tplc="0409001B" w:tentative="1">
      <w:start w:val="1"/>
      <w:numFmt w:val="lowerRoman"/>
      <w:lvlText w:val="%3."/>
      <w:lvlJc w:val="right"/>
      <w:pPr>
        <w:ind w:left="3206" w:hanging="180"/>
      </w:pPr>
    </w:lvl>
    <w:lvl w:ilvl="3" w:tplc="0409000F" w:tentative="1">
      <w:start w:val="1"/>
      <w:numFmt w:val="decimal"/>
      <w:lvlText w:val="%4."/>
      <w:lvlJc w:val="left"/>
      <w:pPr>
        <w:ind w:left="3926" w:hanging="360"/>
      </w:pPr>
    </w:lvl>
    <w:lvl w:ilvl="4" w:tplc="04090019" w:tentative="1">
      <w:start w:val="1"/>
      <w:numFmt w:val="lowerLetter"/>
      <w:lvlText w:val="%5."/>
      <w:lvlJc w:val="left"/>
      <w:pPr>
        <w:ind w:left="4646" w:hanging="360"/>
      </w:pPr>
    </w:lvl>
    <w:lvl w:ilvl="5" w:tplc="0409001B" w:tentative="1">
      <w:start w:val="1"/>
      <w:numFmt w:val="lowerRoman"/>
      <w:lvlText w:val="%6."/>
      <w:lvlJc w:val="right"/>
      <w:pPr>
        <w:ind w:left="5366" w:hanging="180"/>
      </w:pPr>
    </w:lvl>
    <w:lvl w:ilvl="6" w:tplc="0409000F" w:tentative="1">
      <w:start w:val="1"/>
      <w:numFmt w:val="decimal"/>
      <w:lvlText w:val="%7."/>
      <w:lvlJc w:val="left"/>
      <w:pPr>
        <w:ind w:left="6086" w:hanging="360"/>
      </w:pPr>
    </w:lvl>
    <w:lvl w:ilvl="7" w:tplc="04090019" w:tentative="1">
      <w:start w:val="1"/>
      <w:numFmt w:val="lowerLetter"/>
      <w:lvlText w:val="%8."/>
      <w:lvlJc w:val="left"/>
      <w:pPr>
        <w:ind w:left="6806" w:hanging="360"/>
      </w:pPr>
    </w:lvl>
    <w:lvl w:ilvl="8" w:tplc="040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" w15:restartNumberingAfterBreak="0">
    <w:nsid w:val="2752407B"/>
    <w:multiLevelType w:val="hybridMultilevel"/>
    <w:tmpl w:val="04404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03994"/>
    <w:multiLevelType w:val="hybridMultilevel"/>
    <w:tmpl w:val="D296670C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" w15:restartNumberingAfterBreak="0">
    <w:nsid w:val="31013C06"/>
    <w:multiLevelType w:val="hybridMultilevel"/>
    <w:tmpl w:val="06E24826"/>
    <w:lvl w:ilvl="0" w:tplc="52587D9E">
      <w:start w:val="4"/>
      <w:numFmt w:val="decimal"/>
      <w:lvlText w:val="%1."/>
      <w:lvlJc w:val="left"/>
      <w:pPr>
        <w:ind w:left="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2E12C6">
      <w:start w:val="1"/>
      <w:numFmt w:val="lowerLetter"/>
      <w:lvlText w:val="%2"/>
      <w:lvlJc w:val="left"/>
      <w:pPr>
        <w:ind w:left="1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8A4046">
      <w:start w:val="1"/>
      <w:numFmt w:val="lowerRoman"/>
      <w:lvlText w:val="%3"/>
      <w:lvlJc w:val="left"/>
      <w:pPr>
        <w:ind w:left="2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840C0E">
      <w:start w:val="1"/>
      <w:numFmt w:val="decimal"/>
      <w:lvlText w:val="%4"/>
      <w:lvlJc w:val="left"/>
      <w:pPr>
        <w:ind w:left="2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B8EF88">
      <w:start w:val="1"/>
      <w:numFmt w:val="lowerLetter"/>
      <w:lvlText w:val="%5"/>
      <w:lvlJc w:val="left"/>
      <w:pPr>
        <w:ind w:left="3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888E34">
      <w:start w:val="1"/>
      <w:numFmt w:val="lowerRoman"/>
      <w:lvlText w:val="%6"/>
      <w:lvlJc w:val="left"/>
      <w:pPr>
        <w:ind w:left="4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547DA2">
      <w:start w:val="1"/>
      <w:numFmt w:val="decimal"/>
      <w:lvlText w:val="%7"/>
      <w:lvlJc w:val="left"/>
      <w:pPr>
        <w:ind w:left="4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5ED8F0">
      <w:start w:val="1"/>
      <w:numFmt w:val="lowerLetter"/>
      <w:lvlText w:val="%8"/>
      <w:lvlJc w:val="left"/>
      <w:pPr>
        <w:ind w:left="5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B2F966">
      <w:start w:val="1"/>
      <w:numFmt w:val="lowerRoman"/>
      <w:lvlText w:val="%9"/>
      <w:lvlJc w:val="left"/>
      <w:pPr>
        <w:ind w:left="6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093E06"/>
    <w:multiLevelType w:val="singleLevel"/>
    <w:tmpl w:val="7FCC4BE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45230C1"/>
    <w:multiLevelType w:val="hybridMultilevel"/>
    <w:tmpl w:val="3882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A175C"/>
    <w:multiLevelType w:val="singleLevel"/>
    <w:tmpl w:val="AA3EAB1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B331CC7"/>
    <w:multiLevelType w:val="singleLevel"/>
    <w:tmpl w:val="5A8869D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55CF1D05"/>
    <w:multiLevelType w:val="hybridMultilevel"/>
    <w:tmpl w:val="11960B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2F7CF9"/>
    <w:multiLevelType w:val="hybridMultilevel"/>
    <w:tmpl w:val="796A7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A46651"/>
    <w:multiLevelType w:val="hybridMultilevel"/>
    <w:tmpl w:val="A440D1A2"/>
    <w:lvl w:ilvl="0" w:tplc="95FA0316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" w15:restartNumberingAfterBreak="0">
    <w:nsid w:val="63156C1B"/>
    <w:multiLevelType w:val="hybridMultilevel"/>
    <w:tmpl w:val="1D661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7E56C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36775F6"/>
    <w:multiLevelType w:val="singleLevel"/>
    <w:tmpl w:val="8C7C195A"/>
    <w:lvl w:ilvl="0">
      <w:start w:val="1"/>
      <w:numFmt w:val="upperLetter"/>
      <w:pStyle w:val="Heading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7AFC5D33"/>
    <w:multiLevelType w:val="singleLevel"/>
    <w:tmpl w:val="4FBC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545607654">
    <w:abstractNumId w:val="15"/>
  </w:num>
  <w:num w:numId="2" w16cid:durableId="1157646025">
    <w:abstractNumId w:val="8"/>
  </w:num>
  <w:num w:numId="3" w16cid:durableId="1043167181">
    <w:abstractNumId w:val="7"/>
  </w:num>
  <w:num w:numId="4" w16cid:durableId="763648120">
    <w:abstractNumId w:val="13"/>
  </w:num>
  <w:num w:numId="5" w16cid:durableId="1228494269">
    <w:abstractNumId w:val="5"/>
  </w:num>
  <w:num w:numId="6" w16cid:durableId="714043427">
    <w:abstractNumId w:val="14"/>
  </w:num>
  <w:num w:numId="7" w16cid:durableId="321198864">
    <w:abstractNumId w:val="0"/>
  </w:num>
  <w:num w:numId="8" w16cid:durableId="1899431964">
    <w:abstractNumId w:val="4"/>
  </w:num>
  <w:num w:numId="9" w16cid:durableId="443959727">
    <w:abstractNumId w:val="3"/>
  </w:num>
  <w:num w:numId="10" w16cid:durableId="168105813">
    <w:abstractNumId w:val="12"/>
  </w:num>
  <w:num w:numId="11" w16cid:durableId="1495535704">
    <w:abstractNumId w:val="2"/>
  </w:num>
  <w:num w:numId="12" w16cid:durableId="1542396442">
    <w:abstractNumId w:val="6"/>
  </w:num>
  <w:num w:numId="13" w16cid:durableId="517700303">
    <w:abstractNumId w:val="1"/>
  </w:num>
  <w:num w:numId="14" w16cid:durableId="1427575845">
    <w:abstractNumId w:val="10"/>
  </w:num>
  <w:num w:numId="15" w16cid:durableId="1815367957">
    <w:abstractNumId w:val="9"/>
  </w:num>
  <w:num w:numId="16" w16cid:durableId="611495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23"/>
    <w:rsid w:val="00023A57"/>
    <w:rsid w:val="00113F9E"/>
    <w:rsid w:val="00124F43"/>
    <w:rsid w:val="00156B6C"/>
    <w:rsid w:val="001C35CD"/>
    <w:rsid w:val="001F18A1"/>
    <w:rsid w:val="001F4C7B"/>
    <w:rsid w:val="001F73C5"/>
    <w:rsid w:val="002063F4"/>
    <w:rsid w:val="00240B01"/>
    <w:rsid w:val="00243B9A"/>
    <w:rsid w:val="00251348"/>
    <w:rsid w:val="0027338E"/>
    <w:rsid w:val="002B24C8"/>
    <w:rsid w:val="002D35D3"/>
    <w:rsid w:val="002E358C"/>
    <w:rsid w:val="002F303F"/>
    <w:rsid w:val="00306A43"/>
    <w:rsid w:val="003106C2"/>
    <w:rsid w:val="00350C2F"/>
    <w:rsid w:val="003848FB"/>
    <w:rsid w:val="003C610B"/>
    <w:rsid w:val="00425047"/>
    <w:rsid w:val="00431B84"/>
    <w:rsid w:val="004444B5"/>
    <w:rsid w:val="004535AC"/>
    <w:rsid w:val="0046253B"/>
    <w:rsid w:val="0046267E"/>
    <w:rsid w:val="004701A0"/>
    <w:rsid w:val="004A28F8"/>
    <w:rsid w:val="004A38F2"/>
    <w:rsid w:val="004C5B95"/>
    <w:rsid w:val="004D3A8A"/>
    <w:rsid w:val="005142B3"/>
    <w:rsid w:val="0051531F"/>
    <w:rsid w:val="005167D8"/>
    <w:rsid w:val="00547E1D"/>
    <w:rsid w:val="00571E4D"/>
    <w:rsid w:val="005761A0"/>
    <w:rsid w:val="00595E38"/>
    <w:rsid w:val="005B2430"/>
    <w:rsid w:val="00624FC1"/>
    <w:rsid w:val="0064137A"/>
    <w:rsid w:val="0064284D"/>
    <w:rsid w:val="00656679"/>
    <w:rsid w:val="00685724"/>
    <w:rsid w:val="006D039B"/>
    <w:rsid w:val="006E7516"/>
    <w:rsid w:val="00720B37"/>
    <w:rsid w:val="00743A23"/>
    <w:rsid w:val="00756D79"/>
    <w:rsid w:val="0075713B"/>
    <w:rsid w:val="00795E33"/>
    <w:rsid w:val="00796666"/>
    <w:rsid w:val="00797322"/>
    <w:rsid w:val="007D5B50"/>
    <w:rsid w:val="007F6B66"/>
    <w:rsid w:val="00811349"/>
    <w:rsid w:val="0083029D"/>
    <w:rsid w:val="00837FA7"/>
    <w:rsid w:val="00865172"/>
    <w:rsid w:val="008720BB"/>
    <w:rsid w:val="00877544"/>
    <w:rsid w:val="008C66D9"/>
    <w:rsid w:val="008E5C9A"/>
    <w:rsid w:val="008F5A6A"/>
    <w:rsid w:val="00940355"/>
    <w:rsid w:val="009A1DE2"/>
    <w:rsid w:val="009D2699"/>
    <w:rsid w:val="009E39DC"/>
    <w:rsid w:val="009E7981"/>
    <w:rsid w:val="00A07763"/>
    <w:rsid w:val="00A14F00"/>
    <w:rsid w:val="00A17AD4"/>
    <w:rsid w:val="00A31B06"/>
    <w:rsid w:val="00A37CF4"/>
    <w:rsid w:val="00A50872"/>
    <w:rsid w:val="00A57AEB"/>
    <w:rsid w:val="00A71A88"/>
    <w:rsid w:val="00AB6F4D"/>
    <w:rsid w:val="00B143E3"/>
    <w:rsid w:val="00B26119"/>
    <w:rsid w:val="00B512E7"/>
    <w:rsid w:val="00B75721"/>
    <w:rsid w:val="00BC1F83"/>
    <w:rsid w:val="00BC6824"/>
    <w:rsid w:val="00C20AB1"/>
    <w:rsid w:val="00CA0362"/>
    <w:rsid w:val="00D33FC7"/>
    <w:rsid w:val="00D45FB4"/>
    <w:rsid w:val="00D97CD8"/>
    <w:rsid w:val="00DA0B40"/>
    <w:rsid w:val="00DC5EB6"/>
    <w:rsid w:val="00DD5071"/>
    <w:rsid w:val="00DD556F"/>
    <w:rsid w:val="00E057B3"/>
    <w:rsid w:val="00E326B0"/>
    <w:rsid w:val="00E438EF"/>
    <w:rsid w:val="00E47C29"/>
    <w:rsid w:val="00E562E7"/>
    <w:rsid w:val="00E96628"/>
    <w:rsid w:val="00EC73C3"/>
    <w:rsid w:val="00EF0764"/>
    <w:rsid w:val="00EF262F"/>
    <w:rsid w:val="00F143BE"/>
    <w:rsid w:val="00F23331"/>
    <w:rsid w:val="00F3320D"/>
    <w:rsid w:val="00F36971"/>
    <w:rsid w:val="00F91E7C"/>
    <w:rsid w:val="00F93389"/>
    <w:rsid w:val="00FA2FBC"/>
    <w:rsid w:val="00FA3B69"/>
    <w:rsid w:val="00FA7347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1E4BD61"/>
  <w15:chartTrackingRefBased/>
  <w15:docId w15:val="{7F151258-4659-1943-ADE8-9331CA48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61A0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5761A0"/>
    <w:pPr>
      <w:keepNext/>
      <w:numPr>
        <w:numId w:val="6"/>
      </w:numPr>
      <w:outlineLvl w:val="1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A23"/>
  </w:style>
  <w:style w:type="paragraph" w:styleId="Footer">
    <w:name w:val="footer"/>
    <w:basedOn w:val="Normal"/>
    <w:link w:val="FooterChar"/>
    <w:uiPriority w:val="99"/>
    <w:unhideWhenUsed/>
    <w:rsid w:val="00743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A23"/>
  </w:style>
  <w:style w:type="paragraph" w:styleId="BalloonText">
    <w:name w:val="Balloon Text"/>
    <w:basedOn w:val="Normal"/>
    <w:link w:val="BalloonTextChar"/>
    <w:uiPriority w:val="99"/>
    <w:semiHidden/>
    <w:unhideWhenUsed/>
    <w:rsid w:val="009E79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66D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83029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5761A0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5761A0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576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ityofpowell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Besser</dc:creator>
  <cp:keywords/>
  <dc:description/>
  <cp:lastModifiedBy>Kevin Moran</cp:lastModifiedBy>
  <cp:revision>9</cp:revision>
  <cp:lastPrinted>2024-05-07T14:58:00Z</cp:lastPrinted>
  <dcterms:created xsi:type="dcterms:W3CDTF">2024-06-25T14:33:00Z</dcterms:created>
  <dcterms:modified xsi:type="dcterms:W3CDTF">2025-02-07T19:21:00Z</dcterms:modified>
</cp:coreProperties>
</file>